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70" w:tblpY="-178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1"/>
        <w:gridCol w:w="2031"/>
        <w:gridCol w:w="5459"/>
        <w:gridCol w:w="848"/>
        <w:gridCol w:w="922"/>
      </w:tblGrid>
      <w:tr w:rsidR="008B762E" w:rsidRPr="008B762E" w14:paraId="5B00956B" w14:textId="77777777" w:rsidTr="008B4647">
        <w:trPr>
          <w:trHeight w:val="2135"/>
        </w:trPr>
        <w:tc>
          <w:tcPr>
            <w:tcW w:w="9781" w:type="dxa"/>
            <w:gridSpan w:val="5"/>
          </w:tcPr>
          <w:p w14:paraId="075ACA19" w14:textId="77777777" w:rsidR="008B762E" w:rsidRPr="008B762E" w:rsidRDefault="008B762E" w:rsidP="008B4647">
            <w:pPr>
              <w:keepNext/>
              <w:widowControl/>
              <w:autoSpaceDE/>
              <w:autoSpaceDN/>
              <w:adjustRightInd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8B762E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СОВЕТ НИКОЛЕНСКОГО СЕЛЬСКОГО ПОСЕЛЕНИЯ</w:t>
            </w:r>
          </w:p>
          <w:p w14:paraId="4107E245" w14:textId="77777777" w:rsidR="008B762E" w:rsidRPr="008B762E" w:rsidRDefault="008B762E" w:rsidP="008B464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2"/>
              </w:rPr>
            </w:pPr>
            <w:r w:rsidRPr="008B762E">
              <w:rPr>
                <w:rFonts w:ascii="Times New Roman" w:hAnsi="Times New Roman" w:cs="Times New Roman"/>
                <w:b/>
                <w:bCs/>
                <w:sz w:val="28"/>
                <w:szCs w:val="22"/>
              </w:rPr>
              <w:t>ГУЛЬКЕВИЧСКОГО РАЙОНА</w:t>
            </w:r>
          </w:p>
          <w:p w14:paraId="135DAFA3" w14:textId="77777777" w:rsidR="00D56898" w:rsidRDefault="00D56898" w:rsidP="008B464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2"/>
              </w:rPr>
            </w:pPr>
          </w:p>
          <w:p w14:paraId="62EEB624" w14:textId="16E2BC47" w:rsidR="008B762E" w:rsidRPr="008B762E" w:rsidRDefault="008B762E" w:rsidP="008B464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2"/>
              </w:rPr>
            </w:pPr>
            <w:r w:rsidRPr="008B762E">
              <w:rPr>
                <w:rFonts w:ascii="Times New Roman" w:hAnsi="Times New Roman" w:cs="Times New Roman"/>
                <w:b/>
                <w:bCs/>
                <w:sz w:val="28"/>
                <w:szCs w:val="22"/>
              </w:rPr>
              <w:t>РЕШЕНИЕ</w:t>
            </w:r>
          </w:p>
          <w:p w14:paraId="7ACE6F7F" w14:textId="166D3765" w:rsidR="008B762E" w:rsidRPr="008B762E" w:rsidRDefault="00F3543A" w:rsidP="008B464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2"/>
              </w:rPr>
              <w:t>20</w:t>
            </w:r>
            <w:r w:rsidR="008B762E" w:rsidRPr="008B762E">
              <w:rPr>
                <w:rFonts w:ascii="Times New Roman" w:hAnsi="Times New Roman" w:cs="Times New Roman"/>
                <w:b/>
                <w:bCs/>
                <w:sz w:val="28"/>
                <w:szCs w:val="22"/>
              </w:rPr>
              <w:t xml:space="preserve"> СЕССИИ </w:t>
            </w:r>
            <w:r w:rsidR="008B762E" w:rsidRPr="008B762E">
              <w:rPr>
                <w:rFonts w:ascii="Times New Roman" w:hAnsi="Times New Roman" w:cs="Times New Roman"/>
                <w:b/>
                <w:bCs/>
                <w:sz w:val="28"/>
                <w:szCs w:val="22"/>
                <w:lang w:val="en-US"/>
              </w:rPr>
              <w:t>V</w:t>
            </w:r>
            <w:r w:rsidR="008B762E" w:rsidRPr="008B762E">
              <w:rPr>
                <w:rFonts w:ascii="Times New Roman" w:hAnsi="Times New Roman" w:cs="Times New Roman"/>
                <w:b/>
                <w:bCs/>
                <w:sz w:val="28"/>
                <w:szCs w:val="22"/>
              </w:rPr>
              <w:t xml:space="preserve"> СОЗЫВА</w:t>
            </w:r>
          </w:p>
          <w:p w14:paraId="5C9854F8" w14:textId="77777777" w:rsidR="008B762E" w:rsidRPr="008B762E" w:rsidRDefault="008B762E" w:rsidP="008B464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</w:tr>
      <w:tr w:rsidR="008B762E" w:rsidRPr="008B762E" w14:paraId="1B149A64" w14:textId="77777777" w:rsidTr="006E1223">
        <w:trPr>
          <w:trHeight w:val="266"/>
        </w:trPr>
        <w:tc>
          <w:tcPr>
            <w:tcW w:w="521" w:type="dxa"/>
          </w:tcPr>
          <w:p w14:paraId="40711638" w14:textId="77777777" w:rsidR="008B762E" w:rsidRPr="008B762E" w:rsidRDefault="008B762E" w:rsidP="008B4647">
            <w:pPr>
              <w:keepNext/>
              <w:widowControl/>
              <w:autoSpaceDE/>
              <w:autoSpaceDN/>
              <w:adjustRightInd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0"/>
              </w:rPr>
            </w:pPr>
            <w:r w:rsidRPr="008B762E">
              <w:rPr>
                <w:rFonts w:ascii="Times New Roman" w:hAnsi="Times New Roman" w:cs="Times New Roman"/>
                <w:bCs/>
                <w:sz w:val="28"/>
                <w:szCs w:val="20"/>
              </w:rPr>
              <w:t>от</w:t>
            </w:r>
          </w:p>
        </w:tc>
        <w:tc>
          <w:tcPr>
            <w:tcW w:w="2031" w:type="dxa"/>
            <w:tcBorders>
              <w:bottom w:val="single" w:sz="4" w:space="0" w:color="auto"/>
            </w:tcBorders>
          </w:tcPr>
          <w:p w14:paraId="4D6E2ED8" w14:textId="132CA7CA" w:rsidR="008B762E" w:rsidRPr="008B762E" w:rsidRDefault="005E4F85" w:rsidP="008B4647">
            <w:pPr>
              <w:keepNext/>
              <w:widowControl/>
              <w:autoSpaceDE/>
              <w:autoSpaceDN/>
              <w:adjustRightInd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0"/>
              </w:rPr>
              <w:t>09.02.2026</w:t>
            </w:r>
          </w:p>
        </w:tc>
        <w:tc>
          <w:tcPr>
            <w:tcW w:w="5459" w:type="dxa"/>
          </w:tcPr>
          <w:p w14:paraId="1707FFC5" w14:textId="77777777" w:rsidR="008B762E" w:rsidRPr="008B762E" w:rsidRDefault="008B762E" w:rsidP="008B4647">
            <w:pPr>
              <w:keepNext/>
              <w:widowControl/>
              <w:autoSpaceDE/>
              <w:autoSpaceDN/>
              <w:adjustRightInd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0"/>
              </w:rPr>
            </w:pPr>
          </w:p>
        </w:tc>
        <w:tc>
          <w:tcPr>
            <w:tcW w:w="848" w:type="dxa"/>
          </w:tcPr>
          <w:p w14:paraId="28EBE03D" w14:textId="77777777" w:rsidR="008B762E" w:rsidRPr="008B762E" w:rsidRDefault="008B762E" w:rsidP="008B4647">
            <w:pPr>
              <w:keepNext/>
              <w:widowControl/>
              <w:autoSpaceDE/>
              <w:autoSpaceDN/>
              <w:adjustRightInd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0"/>
              </w:rPr>
            </w:pPr>
            <w:r w:rsidRPr="008B762E">
              <w:rPr>
                <w:rFonts w:ascii="Times New Roman" w:hAnsi="Times New Roman" w:cs="Times New Roman"/>
                <w:bCs/>
                <w:sz w:val="28"/>
                <w:szCs w:val="20"/>
              </w:rPr>
              <w:t>№</w:t>
            </w:r>
          </w:p>
        </w:tc>
        <w:tc>
          <w:tcPr>
            <w:tcW w:w="922" w:type="dxa"/>
            <w:tcBorders>
              <w:bottom w:val="single" w:sz="4" w:space="0" w:color="auto"/>
            </w:tcBorders>
          </w:tcPr>
          <w:p w14:paraId="7C065C6C" w14:textId="7833DF3E" w:rsidR="008B762E" w:rsidRPr="008B762E" w:rsidRDefault="00524522" w:rsidP="008B4647">
            <w:pPr>
              <w:keepNext/>
              <w:widowControl/>
              <w:autoSpaceDE/>
              <w:autoSpaceDN/>
              <w:adjustRightInd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0"/>
              </w:rPr>
              <w:t>74</w:t>
            </w:r>
          </w:p>
        </w:tc>
      </w:tr>
      <w:tr w:rsidR="008B762E" w:rsidRPr="008B762E" w14:paraId="707D5D36" w14:textId="77777777" w:rsidTr="008B4647">
        <w:trPr>
          <w:trHeight w:val="200"/>
        </w:trPr>
        <w:tc>
          <w:tcPr>
            <w:tcW w:w="9781" w:type="dxa"/>
            <w:gridSpan w:val="5"/>
          </w:tcPr>
          <w:p w14:paraId="0073AB40" w14:textId="77777777" w:rsidR="008B762E" w:rsidRPr="008B762E" w:rsidRDefault="008B762E" w:rsidP="008B464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762E">
              <w:rPr>
                <w:rFonts w:ascii="Times New Roman" w:hAnsi="Times New Roman" w:cs="Times New Roman"/>
                <w:sz w:val="22"/>
                <w:szCs w:val="22"/>
              </w:rPr>
              <w:t>с. Николенское</w:t>
            </w:r>
          </w:p>
        </w:tc>
      </w:tr>
      <w:tr w:rsidR="008B762E" w:rsidRPr="008B762E" w14:paraId="5331D9C9" w14:textId="77777777" w:rsidTr="008B4647">
        <w:trPr>
          <w:cantSplit/>
          <w:trHeight w:val="245"/>
        </w:trPr>
        <w:tc>
          <w:tcPr>
            <w:tcW w:w="9781" w:type="dxa"/>
            <w:gridSpan w:val="5"/>
          </w:tcPr>
          <w:p w14:paraId="146DCBD8" w14:textId="77777777" w:rsidR="008B762E" w:rsidRPr="008B762E" w:rsidRDefault="008B762E" w:rsidP="008B464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</w:p>
        </w:tc>
      </w:tr>
      <w:tr w:rsidR="008B762E" w:rsidRPr="008B762E" w14:paraId="4D8AF414" w14:textId="77777777" w:rsidTr="008B4647">
        <w:trPr>
          <w:cantSplit/>
          <w:trHeight w:val="245"/>
        </w:trPr>
        <w:tc>
          <w:tcPr>
            <w:tcW w:w="9781" w:type="dxa"/>
            <w:gridSpan w:val="5"/>
          </w:tcPr>
          <w:p w14:paraId="5FF611C6" w14:textId="77777777" w:rsidR="00095E3D" w:rsidRPr="00095E3D" w:rsidRDefault="00095E3D" w:rsidP="00095E3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5E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даче согласия администрации Николенского</w:t>
            </w:r>
          </w:p>
          <w:p w14:paraId="7E14C679" w14:textId="77777777" w:rsidR="00095E3D" w:rsidRPr="00095E3D" w:rsidRDefault="00095E3D" w:rsidP="00095E3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5E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сельского поселения Гулькевичского района на передачу </w:t>
            </w:r>
          </w:p>
          <w:p w14:paraId="7E0EFF39" w14:textId="77777777" w:rsidR="00095E3D" w:rsidRPr="00095E3D" w:rsidRDefault="00095E3D" w:rsidP="00095E3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5E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администрации муниципального образования Гулькевичский район</w:t>
            </w:r>
          </w:p>
          <w:p w14:paraId="6C7487CF" w14:textId="206223DF" w:rsidR="008B762E" w:rsidRPr="008B762E" w:rsidRDefault="00095E3D" w:rsidP="00095E3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095E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части полномочий по организации в границах Николенского сельского поселения Гулькевичского района водоснабжения населения и водоотведения за счет иных межбюджетных трансфертов на 2026 год</w:t>
            </w:r>
          </w:p>
        </w:tc>
      </w:tr>
      <w:tr w:rsidR="008B762E" w:rsidRPr="008B762E" w14:paraId="4F03FDF2" w14:textId="77777777" w:rsidTr="008B4647">
        <w:trPr>
          <w:cantSplit/>
          <w:trHeight w:val="245"/>
        </w:trPr>
        <w:tc>
          <w:tcPr>
            <w:tcW w:w="9781" w:type="dxa"/>
            <w:gridSpan w:val="5"/>
          </w:tcPr>
          <w:p w14:paraId="66C2820C" w14:textId="77777777" w:rsidR="008B762E" w:rsidRPr="008B762E" w:rsidRDefault="008B762E" w:rsidP="008B464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</w:p>
        </w:tc>
      </w:tr>
    </w:tbl>
    <w:p w14:paraId="29D11B1A" w14:textId="490837C8" w:rsidR="00095E3D" w:rsidRPr="00095E3D" w:rsidRDefault="00095E3D" w:rsidP="00095E3D">
      <w:pPr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095E3D">
        <w:rPr>
          <w:rFonts w:ascii="Times New Roman" w:hAnsi="Times New Roman" w:cs="Times New Roman"/>
          <w:sz w:val="28"/>
          <w:szCs w:val="28"/>
          <w:lang w:eastAsia="en-US"/>
        </w:rPr>
        <w:t>На основании статьи 32 Федерального закона от 20</w:t>
      </w:r>
      <w:r w:rsidR="00B107ED">
        <w:rPr>
          <w:rFonts w:ascii="Times New Roman" w:hAnsi="Times New Roman" w:cs="Times New Roman"/>
          <w:sz w:val="28"/>
          <w:szCs w:val="28"/>
          <w:lang w:eastAsia="en-US"/>
        </w:rPr>
        <w:t xml:space="preserve"> марта </w:t>
      </w:r>
      <w:r w:rsidRPr="00095E3D">
        <w:rPr>
          <w:rFonts w:ascii="Times New Roman" w:hAnsi="Times New Roman" w:cs="Times New Roman"/>
          <w:sz w:val="28"/>
          <w:szCs w:val="28"/>
          <w:lang w:eastAsia="en-US"/>
        </w:rPr>
        <w:t>2025 г</w:t>
      </w:r>
      <w:r w:rsidR="00B107ED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095E3D">
        <w:rPr>
          <w:rFonts w:ascii="Times New Roman" w:hAnsi="Times New Roman" w:cs="Times New Roman"/>
          <w:sz w:val="28"/>
          <w:szCs w:val="28"/>
          <w:lang w:eastAsia="en-US"/>
        </w:rPr>
        <w:t xml:space="preserve"> № 33-ФЗ «Об общих принципах организации местного самоуправления в единой системе публичной власти», руководствуясь уставом Николенского сельского поселения Гулькевичского района, Совет Николенского сельского поселения Гулькевичского района, р е ш и л:</w:t>
      </w:r>
    </w:p>
    <w:p w14:paraId="560976E8" w14:textId="5B50D68F" w:rsidR="00095E3D" w:rsidRPr="00095E3D" w:rsidRDefault="00095E3D" w:rsidP="00095E3D">
      <w:pPr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095E3D">
        <w:rPr>
          <w:rFonts w:ascii="Times New Roman" w:hAnsi="Times New Roman" w:cs="Times New Roman"/>
          <w:sz w:val="28"/>
          <w:szCs w:val="28"/>
          <w:lang w:eastAsia="en-US"/>
        </w:rPr>
        <w:t>1. Дать согласие администрации Николенского сельского поселения Гулькевичского района на передачу администрации муниципального образования Гулькевичский район части полномочий по организации в границах Николенского сельского Гулькевичского района водоснабжения населения и водоотведения за счет иных межбюджетных трансфертов.</w:t>
      </w:r>
    </w:p>
    <w:p w14:paraId="4423808B" w14:textId="47442329" w:rsidR="00095E3D" w:rsidRPr="00095E3D" w:rsidRDefault="00095E3D" w:rsidP="00095E3D">
      <w:pPr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095E3D">
        <w:rPr>
          <w:rFonts w:ascii="Times New Roman" w:hAnsi="Times New Roman" w:cs="Times New Roman"/>
          <w:sz w:val="28"/>
          <w:szCs w:val="28"/>
          <w:lang w:eastAsia="en-US"/>
        </w:rPr>
        <w:t>2. Определить:</w:t>
      </w:r>
    </w:p>
    <w:p w14:paraId="28AF4BC4" w14:textId="220B5F9E" w:rsidR="00095E3D" w:rsidRPr="00095E3D" w:rsidRDefault="00095E3D" w:rsidP="00095E3D">
      <w:pPr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095E3D">
        <w:rPr>
          <w:rFonts w:ascii="Times New Roman" w:hAnsi="Times New Roman" w:cs="Times New Roman"/>
          <w:sz w:val="28"/>
          <w:szCs w:val="28"/>
          <w:lang w:eastAsia="en-US"/>
        </w:rPr>
        <w:t>срок передачи части полномочий, указанных в пункте 1 настоящего Решения с 1 января 2026 года по 31 декабря 2026 года;</w:t>
      </w:r>
    </w:p>
    <w:p w14:paraId="0AAEBFC8" w14:textId="72268C59" w:rsidR="00095E3D" w:rsidRPr="00095E3D" w:rsidRDefault="00095E3D" w:rsidP="00095E3D">
      <w:pPr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095E3D">
        <w:rPr>
          <w:rFonts w:ascii="Times New Roman" w:hAnsi="Times New Roman" w:cs="Times New Roman"/>
          <w:sz w:val="28"/>
          <w:szCs w:val="28"/>
          <w:lang w:eastAsia="en-US"/>
        </w:rPr>
        <w:t>размер иных межбюджетных трансфертов, предоставляемых из бюджета Николенского сельского поселения Гулькевичского района в бюджет муниципального образования Гулькевичский район в сумме 500 000 (пятьсот тысяч) рублей 00 копеек.</w:t>
      </w:r>
    </w:p>
    <w:p w14:paraId="6D000D2E" w14:textId="77777777" w:rsidR="00095E3D" w:rsidRPr="00095E3D" w:rsidRDefault="00095E3D" w:rsidP="00095E3D">
      <w:pPr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095E3D">
        <w:rPr>
          <w:rFonts w:ascii="Times New Roman" w:hAnsi="Times New Roman" w:cs="Times New Roman"/>
          <w:sz w:val="28"/>
          <w:szCs w:val="28"/>
          <w:lang w:eastAsia="en-US"/>
        </w:rPr>
        <w:t>3. Администрации Николенского сельского поселения Гулькевичского района:</w:t>
      </w:r>
    </w:p>
    <w:p w14:paraId="3743C76A" w14:textId="793E1EAC" w:rsidR="00095E3D" w:rsidRPr="00095E3D" w:rsidRDefault="00095E3D" w:rsidP="00095E3D">
      <w:pPr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095E3D">
        <w:rPr>
          <w:rFonts w:ascii="Times New Roman" w:hAnsi="Times New Roman" w:cs="Times New Roman"/>
          <w:sz w:val="28"/>
          <w:szCs w:val="28"/>
          <w:lang w:eastAsia="en-US"/>
        </w:rPr>
        <w:t>заключить соглашение с администрацией муниципального образования</w:t>
      </w:r>
      <w:r w:rsidR="00D5638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095E3D">
        <w:rPr>
          <w:rFonts w:ascii="Times New Roman" w:hAnsi="Times New Roman" w:cs="Times New Roman"/>
          <w:sz w:val="28"/>
          <w:szCs w:val="28"/>
          <w:lang w:eastAsia="en-US"/>
        </w:rPr>
        <w:t>Гулькевичский район о передачи части полномочий, указанных в пункте 1 настоящего решения;</w:t>
      </w:r>
    </w:p>
    <w:p w14:paraId="3E45F1FE" w14:textId="77777777" w:rsidR="00095E3D" w:rsidRPr="00095E3D" w:rsidRDefault="00095E3D" w:rsidP="00095E3D">
      <w:pPr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095E3D">
        <w:rPr>
          <w:rFonts w:ascii="Times New Roman" w:hAnsi="Times New Roman" w:cs="Times New Roman"/>
          <w:sz w:val="28"/>
          <w:szCs w:val="28"/>
          <w:lang w:eastAsia="en-US"/>
        </w:rPr>
        <w:t>опубликовать заключенное соглашение на сайте общественно-политической газеты Гулькевичского района «В 24 часа» и разместить на сайте Николенского сельского поселения Гулькевичского района в информационно-телекоммуникационной сети «Интернет».</w:t>
      </w:r>
    </w:p>
    <w:p w14:paraId="1C6177DD" w14:textId="77777777" w:rsidR="00095E3D" w:rsidRPr="00095E3D" w:rsidRDefault="00095E3D" w:rsidP="00095E3D">
      <w:pPr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095E3D">
        <w:rPr>
          <w:rFonts w:ascii="Times New Roman" w:hAnsi="Times New Roman" w:cs="Times New Roman"/>
          <w:sz w:val="28"/>
          <w:szCs w:val="28"/>
          <w:lang w:eastAsia="en-US"/>
        </w:rPr>
        <w:t>4. Разместить настоящее Решение на сайте Николенского сельского поселения Гулькевичского района в информационно-телекоммуникационной сети «Интернет».</w:t>
      </w:r>
    </w:p>
    <w:p w14:paraId="624023E9" w14:textId="77777777" w:rsidR="00095E3D" w:rsidRPr="00095E3D" w:rsidRDefault="00095E3D" w:rsidP="00095E3D">
      <w:pPr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095E3D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5. Контроль за выполнением настоящего решения возложить на депутатскую комиссию Совета Николенского сельского поселения Гулькевичского района по бюджету, налоговым сборам и муниципальной собственности.</w:t>
      </w:r>
    </w:p>
    <w:p w14:paraId="44234567" w14:textId="51AE9E8D" w:rsidR="002A7301" w:rsidRDefault="00095E3D" w:rsidP="00095E3D">
      <w:pPr>
        <w:ind w:firstLine="709"/>
        <w:rPr>
          <w:sz w:val="28"/>
          <w:szCs w:val="28"/>
        </w:rPr>
      </w:pPr>
      <w:r w:rsidRPr="00095E3D">
        <w:rPr>
          <w:rFonts w:ascii="Times New Roman" w:hAnsi="Times New Roman" w:cs="Times New Roman"/>
          <w:sz w:val="28"/>
          <w:szCs w:val="28"/>
          <w:lang w:eastAsia="en-US"/>
        </w:rPr>
        <w:t>6. Настоящее решение вступает в силу со дня его подписания.</w:t>
      </w:r>
    </w:p>
    <w:p w14:paraId="0D065F98" w14:textId="77777777" w:rsidR="00F3543A" w:rsidRDefault="00F3543A" w:rsidP="00162191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095BD213" w14:textId="77777777" w:rsidR="00F3543A" w:rsidRDefault="00F3543A" w:rsidP="00162191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39A55CBA" w14:textId="488DF77A" w:rsidR="00162191" w:rsidRDefault="001A7163" w:rsidP="00162191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Глава </w:t>
      </w:r>
      <w:r w:rsidR="00D7055B">
        <w:rPr>
          <w:rFonts w:ascii="Times New Roman" w:hAnsi="Times New Roman" w:cs="Times New Roman"/>
          <w:sz w:val="28"/>
          <w:szCs w:val="28"/>
          <w:lang w:eastAsia="zh-CN"/>
        </w:rPr>
        <w:t>Николенского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сельского поселения</w:t>
      </w:r>
    </w:p>
    <w:p w14:paraId="38B0449D" w14:textId="7E9DD9C7" w:rsidR="00A941EA" w:rsidRDefault="001A7163" w:rsidP="00FA223B">
      <w:pPr>
        <w:widowControl/>
        <w:autoSpaceDE/>
        <w:autoSpaceDN/>
        <w:adjustRightInd/>
        <w:ind w:firstLine="0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Гулькевичского района                     </w:t>
      </w:r>
      <w:r w:rsidR="00A941EA">
        <w:rPr>
          <w:rFonts w:ascii="Times New Roman" w:hAnsi="Times New Roman" w:cs="Times New Roman"/>
          <w:sz w:val="28"/>
          <w:szCs w:val="28"/>
          <w:lang w:eastAsia="zh-CN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                                  </w:t>
      </w:r>
      <w:r w:rsidR="00A941EA">
        <w:rPr>
          <w:rFonts w:ascii="Times New Roman" w:hAnsi="Times New Roman" w:cs="Times New Roman"/>
          <w:sz w:val="28"/>
          <w:szCs w:val="28"/>
          <w:lang w:eastAsia="zh-CN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     </w:t>
      </w:r>
      <w:r w:rsidR="00A941EA">
        <w:rPr>
          <w:rFonts w:ascii="Times New Roman" w:hAnsi="Times New Roman" w:cs="Times New Roman"/>
          <w:sz w:val="28"/>
          <w:szCs w:val="28"/>
          <w:lang w:eastAsia="zh-CN"/>
        </w:rPr>
        <w:t>А.А. Малов</w:t>
      </w:r>
    </w:p>
    <w:sectPr w:rsidR="00A941EA" w:rsidSect="008B4647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54831" w14:textId="77777777" w:rsidR="00787387" w:rsidRDefault="00787387" w:rsidP="00270534">
      <w:r>
        <w:separator/>
      </w:r>
    </w:p>
  </w:endnote>
  <w:endnote w:type="continuationSeparator" w:id="0">
    <w:p w14:paraId="55EADD5E" w14:textId="77777777" w:rsidR="00787387" w:rsidRDefault="00787387" w:rsidP="00270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FCDD7" w14:textId="77777777" w:rsidR="00787387" w:rsidRDefault="00787387" w:rsidP="00270534">
      <w:r>
        <w:separator/>
      </w:r>
    </w:p>
  </w:footnote>
  <w:footnote w:type="continuationSeparator" w:id="0">
    <w:p w14:paraId="43031257" w14:textId="77777777" w:rsidR="00787387" w:rsidRDefault="00787387" w:rsidP="00270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9827834"/>
      <w:docPartObj>
        <w:docPartGallery w:val="Page Numbers (Top of Page)"/>
        <w:docPartUnique/>
      </w:docPartObj>
    </w:sdtPr>
    <w:sdtEndPr/>
    <w:sdtContent>
      <w:p w14:paraId="4C7B7486" w14:textId="198CAC81" w:rsidR="00270534" w:rsidRDefault="0027053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3A00">
          <w:rPr>
            <w:noProof/>
          </w:rPr>
          <w:t>2</w:t>
        </w:r>
        <w:r>
          <w:fldChar w:fldCharType="end"/>
        </w:r>
      </w:p>
    </w:sdtContent>
  </w:sdt>
  <w:p w14:paraId="44C9A5EA" w14:textId="77777777" w:rsidR="00270534" w:rsidRDefault="0027053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2191"/>
    <w:rsid w:val="00017D5F"/>
    <w:rsid w:val="000770E9"/>
    <w:rsid w:val="00095E3D"/>
    <w:rsid w:val="00107BA4"/>
    <w:rsid w:val="00124E28"/>
    <w:rsid w:val="00142DB5"/>
    <w:rsid w:val="00152E19"/>
    <w:rsid w:val="00162191"/>
    <w:rsid w:val="00180C2A"/>
    <w:rsid w:val="001A7163"/>
    <w:rsid w:val="001B4BE3"/>
    <w:rsid w:val="001C01C7"/>
    <w:rsid w:val="001C4E89"/>
    <w:rsid w:val="00270534"/>
    <w:rsid w:val="002A14C9"/>
    <w:rsid w:val="002A7301"/>
    <w:rsid w:val="002E1BA1"/>
    <w:rsid w:val="00331267"/>
    <w:rsid w:val="00351EB9"/>
    <w:rsid w:val="003A4375"/>
    <w:rsid w:val="003A5D93"/>
    <w:rsid w:val="003E3F6D"/>
    <w:rsid w:val="003F3E42"/>
    <w:rsid w:val="00455D65"/>
    <w:rsid w:val="004D40FC"/>
    <w:rsid w:val="00524522"/>
    <w:rsid w:val="005C3561"/>
    <w:rsid w:val="005E4F85"/>
    <w:rsid w:val="006059BD"/>
    <w:rsid w:val="00630B83"/>
    <w:rsid w:val="00630F4B"/>
    <w:rsid w:val="00631A45"/>
    <w:rsid w:val="00644A6C"/>
    <w:rsid w:val="0064645F"/>
    <w:rsid w:val="00646F65"/>
    <w:rsid w:val="006B3DF9"/>
    <w:rsid w:val="006E1223"/>
    <w:rsid w:val="006F7874"/>
    <w:rsid w:val="00732176"/>
    <w:rsid w:val="00743BBC"/>
    <w:rsid w:val="00787387"/>
    <w:rsid w:val="007D7255"/>
    <w:rsid w:val="0085787F"/>
    <w:rsid w:val="008B4647"/>
    <w:rsid w:val="008B762E"/>
    <w:rsid w:val="008E4964"/>
    <w:rsid w:val="00966FA0"/>
    <w:rsid w:val="009A341C"/>
    <w:rsid w:val="009F1F02"/>
    <w:rsid w:val="009F4613"/>
    <w:rsid w:val="00A07AF4"/>
    <w:rsid w:val="00A429CB"/>
    <w:rsid w:val="00A941EA"/>
    <w:rsid w:val="00AF3BD6"/>
    <w:rsid w:val="00B027CE"/>
    <w:rsid w:val="00B107ED"/>
    <w:rsid w:val="00B20A5C"/>
    <w:rsid w:val="00BA35E3"/>
    <w:rsid w:val="00C111F4"/>
    <w:rsid w:val="00C77375"/>
    <w:rsid w:val="00C93A00"/>
    <w:rsid w:val="00D428F0"/>
    <w:rsid w:val="00D56380"/>
    <w:rsid w:val="00D56898"/>
    <w:rsid w:val="00D7055B"/>
    <w:rsid w:val="00D96ECE"/>
    <w:rsid w:val="00DA4005"/>
    <w:rsid w:val="00EA23B8"/>
    <w:rsid w:val="00EF7BF0"/>
    <w:rsid w:val="00F3543A"/>
    <w:rsid w:val="00F86018"/>
    <w:rsid w:val="00F96CC1"/>
    <w:rsid w:val="00FA223B"/>
    <w:rsid w:val="00FB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9E101"/>
  <w15:docId w15:val="{0CC2F5A3-D2B4-4CBB-B0C7-DABB92118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1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53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70534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7053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70534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027C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27C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644A6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rsid w:val="00644A6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2026-02-12T10:51:00Z</cp:lastPrinted>
  <dcterms:created xsi:type="dcterms:W3CDTF">2024-08-20T06:11:00Z</dcterms:created>
  <dcterms:modified xsi:type="dcterms:W3CDTF">2026-02-12T10:52:00Z</dcterms:modified>
</cp:coreProperties>
</file>