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D36A" w14:textId="77777777" w:rsidR="00790CA7" w:rsidRPr="006D0DCD" w:rsidRDefault="00790CA7" w:rsidP="00790CA7">
      <w:pPr>
        <w:jc w:val="center"/>
        <w:rPr>
          <w:sz w:val="28"/>
          <w:szCs w:val="28"/>
        </w:rPr>
      </w:pPr>
      <w:r w:rsidRPr="006D0DCD">
        <w:rPr>
          <w:sz w:val="28"/>
          <w:szCs w:val="28"/>
        </w:rPr>
        <w:t>ОТЧЕТ</w:t>
      </w:r>
    </w:p>
    <w:p w14:paraId="31975C3B" w14:textId="5907CD4B" w:rsidR="00790CA7" w:rsidRDefault="00790CA7" w:rsidP="00790CA7">
      <w:pPr>
        <w:jc w:val="center"/>
        <w:rPr>
          <w:color w:val="FF0000"/>
          <w:sz w:val="28"/>
          <w:szCs w:val="28"/>
        </w:rPr>
      </w:pPr>
      <w:r w:rsidRPr="006D0DCD">
        <w:rPr>
          <w:sz w:val="28"/>
          <w:szCs w:val="28"/>
        </w:rPr>
        <w:t xml:space="preserve">о проведении мониторинга коррупционных рисков в </w:t>
      </w:r>
      <w:r>
        <w:rPr>
          <w:sz w:val="28"/>
          <w:szCs w:val="28"/>
        </w:rPr>
        <w:t xml:space="preserve">Николенском </w:t>
      </w:r>
      <w:r w:rsidRPr="006D0DCD">
        <w:rPr>
          <w:sz w:val="28"/>
          <w:szCs w:val="28"/>
        </w:rPr>
        <w:t>сельском поселении Гулькевичского района</w:t>
      </w:r>
      <w:r>
        <w:rPr>
          <w:sz w:val="28"/>
          <w:szCs w:val="28"/>
        </w:rPr>
        <w:t xml:space="preserve"> в 202</w:t>
      </w:r>
      <w:r w:rsidR="003348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</w:p>
    <w:p w14:paraId="16BA0B4B" w14:textId="77777777" w:rsidR="00790CA7" w:rsidRDefault="00790CA7" w:rsidP="00790CA7">
      <w:pPr>
        <w:ind w:firstLine="708"/>
        <w:jc w:val="both"/>
        <w:rPr>
          <w:color w:val="FF0000"/>
          <w:sz w:val="28"/>
          <w:szCs w:val="28"/>
        </w:rPr>
      </w:pPr>
    </w:p>
    <w:p w14:paraId="7A4FF723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главы администрации (губернатора) Краснодарского края от 14 февраля 2013 года № 140 «О мониторинге коррупционных рисков в Краснодарском крае», постановлением администрации Николенского сельского поселения Гулькевичского района от </w:t>
      </w:r>
      <w:r w:rsidR="00DA1C29">
        <w:rPr>
          <w:sz w:val="28"/>
          <w:szCs w:val="28"/>
        </w:rPr>
        <w:t>7 августа</w:t>
      </w:r>
      <w:r>
        <w:rPr>
          <w:sz w:val="28"/>
          <w:szCs w:val="28"/>
        </w:rPr>
        <w:t xml:space="preserve"> 2014 года № </w:t>
      </w:r>
      <w:r w:rsidR="00DA1C29">
        <w:rPr>
          <w:sz w:val="28"/>
          <w:szCs w:val="28"/>
        </w:rPr>
        <w:t>81</w:t>
      </w:r>
      <w:r>
        <w:rPr>
          <w:sz w:val="28"/>
          <w:szCs w:val="28"/>
        </w:rPr>
        <w:t xml:space="preserve"> «</w:t>
      </w:r>
      <w:r w:rsidR="00DA1C29" w:rsidRPr="00DA1C29">
        <w:rPr>
          <w:sz w:val="28"/>
          <w:szCs w:val="28"/>
        </w:rPr>
        <w:t>Об утверждении Положения о порядке проведения мониторинга коррупционных рисков в Николенском сельском поселении Гулькевичского района</w:t>
      </w:r>
      <w:r>
        <w:rPr>
          <w:sz w:val="28"/>
          <w:szCs w:val="28"/>
        </w:rPr>
        <w:t>»</w:t>
      </w:r>
      <w:r w:rsidR="00DA1C29">
        <w:rPr>
          <w:sz w:val="28"/>
          <w:szCs w:val="28"/>
        </w:rPr>
        <w:t xml:space="preserve"> (в редакции от 5 июля 2018 года № 60)</w:t>
      </w:r>
      <w:r>
        <w:rPr>
          <w:sz w:val="28"/>
          <w:szCs w:val="28"/>
        </w:rPr>
        <w:t xml:space="preserve">, администрацией </w:t>
      </w:r>
      <w:r w:rsidR="00DA1C29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</w:t>
      </w:r>
      <w:r w:rsidR="004C6D3C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4C6D3C">
        <w:rPr>
          <w:sz w:val="28"/>
          <w:szCs w:val="28"/>
        </w:rPr>
        <w:t>я</w:t>
      </w:r>
      <w:r>
        <w:rPr>
          <w:sz w:val="28"/>
          <w:szCs w:val="28"/>
        </w:rPr>
        <w:t xml:space="preserve"> Гулькевичского района были проанализированы данные.</w:t>
      </w:r>
    </w:p>
    <w:p w14:paraId="68C8F113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3B11C7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3B11C7">
        <w:rPr>
          <w:sz w:val="28"/>
          <w:szCs w:val="28"/>
        </w:rPr>
        <w:t xml:space="preserve"> противодействия коррупции</w:t>
      </w:r>
      <w:r>
        <w:rPr>
          <w:rFonts w:eastAsia="Times New Roman CYR"/>
          <w:color w:val="000000"/>
          <w:sz w:val="28"/>
          <w:szCs w:val="28"/>
        </w:rPr>
        <w:t xml:space="preserve"> в </w:t>
      </w:r>
      <w:r w:rsidR="004C6D3C">
        <w:rPr>
          <w:rFonts w:eastAsia="Times New Roman CYR"/>
          <w:color w:val="000000"/>
          <w:sz w:val="28"/>
          <w:szCs w:val="28"/>
        </w:rPr>
        <w:t>Николенском</w:t>
      </w:r>
      <w:r>
        <w:rPr>
          <w:rFonts w:eastAsia="Times New Roman CYR"/>
          <w:color w:val="000000"/>
          <w:sz w:val="28"/>
          <w:szCs w:val="28"/>
        </w:rPr>
        <w:t xml:space="preserve"> сельском поселении Гулькевичского района</w:t>
      </w:r>
      <w:r>
        <w:rPr>
          <w:sz w:val="28"/>
          <w:szCs w:val="28"/>
        </w:rPr>
        <w:t xml:space="preserve">, утвержденного постановлением администрации </w:t>
      </w:r>
      <w:r w:rsidR="004C6D3C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 от </w:t>
      </w:r>
      <w:r w:rsidR="00743353">
        <w:rPr>
          <w:sz w:val="28"/>
          <w:szCs w:val="28"/>
        </w:rPr>
        <w:t xml:space="preserve">16 апреля </w:t>
      </w:r>
      <w:r>
        <w:rPr>
          <w:sz w:val="28"/>
          <w:szCs w:val="28"/>
        </w:rPr>
        <w:t>201</w:t>
      </w:r>
      <w:r w:rsidR="00743353">
        <w:rPr>
          <w:sz w:val="28"/>
          <w:szCs w:val="28"/>
        </w:rPr>
        <w:t>8 года № 32 (в редакции от 22 мая 2023 года № 49)</w:t>
      </w:r>
      <w:r>
        <w:rPr>
          <w:sz w:val="28"/>
          <w:szCs w:val="28"/>
        </w:rPr>
        <w:t xml:space="preserve">, специалистом администрации проводится антикоррупционная экспертиза нормативных правовых актов и проектов нормативных правовых актов </w:t>
      </w:r>
      <w:r w:rsidR="0022057A">
        <w:rPr>
          <w:sz w:val="28"/>
          <w:szCs w:val="28"/>
        </w:rPr>
        <w:t xml:space="preserve">Николенского </w:t>
      </w:r>
      <w:r>
        <w:rPr>
          <w:sz w:val="28"/>
          <w:szCs w:val="28"/>
        </w:rPr>
        <w:t xml:space="preserve">сельского поселения на коррупциогенность, осуществляемая на основании постановления администрации </w:t>
      </w:r>
      <w:r w:rsidR="0022057A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 от </w:t>
      </w:r>
      <w:r w:rsidR="00345EC4" w:rsidRPr="00345EC4">
        <w:rPr>
          <w:sz w:val="28"/>
          <w:szCs w:val="28"/>
        </w:rPr>
        <w:t>16 мая 2013 года № 49 «Об утверждении порядка проведения антикоррупционной экспертизы муниципальных правовых актов и проектов муниципальных правовых актов администрации Николенского сельского поселения Гулькевичского района» (в редакции от 18.02.2016 года № 26) и решения Совета Николенского сельского поселения Гулькевичского района от 25.05.2017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района».</w:t>
      </w:r>
    </w:p>
    <w:p w14:paraId="7FD54D60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экспертизы муниципальных нормативных правовых актов оформляются заключениями. В ходе анализа данных антикоррупционной экспертизы нормативных правовых актов и проектов нормативных правовых актов установлено следующее.</w:t>
      </w:r>
    </w:p>
    <w:p w14:paraId="35065629" w14:textId="36991AA2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33485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проведена антикоррупционная экспертиза </w:t>
      </w:r>
      <w:r w:rsidR="00D00F74">
        <w:rPr>
          <w:sz w:val="28"/>
          <w:szCs w:val="28"/>
        </w:rPr>
        <w:t>44</w:t>
      </w:r>
      <w:r w:rsidR="007B10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актов, по </w:t>
      </w:r>
      <w:r>
        <w:rPr>
          <w:spacing w:val="-2"/>
          <w:sz w:val="28"/>
          <w:szCs w:val="28"/>
        </w:rPr>
        <w:t xml:space="preserve">результатам которой выдано </w:t>
      </w:r>
      <w:r w:rsidR="00D00F74">
        <w:rPr>
          <w:spacing w:val="-2"/>
          <w:sz w:val="28"/>
          <w:szCs w:val="28"/>
        </w:rPr>
        <w:t>44</w:t>
      </w:r>
      <w:r w:rsidR="007B10D0">
        <w:rPr>
          <w:spacing w:val="-2"/>
          <w:sz w:val="28"/>
          <w:szCs w:val="28"/>
        </w:rPr>
        <w:t xml:space="preserve"> положительных заключения</w:t>
      </w:r>
      <w:r>
        <w:rPr>
          <w:color w:val="000000"/>
          <w:spacing w:val="-2"/>
          <w:sz w:val="28"/>
          <w:szCs w:val="28"/>
        </w:rPr>
        <w:t xml:space="preserve">. </w:t>
      </w:r>
      <w:r w:rsidRPr="00FB1E2B">
        <w:rPr>
          <w:spacing w:val="-2"/>
          <w:sz w:val="28"/>
          <w:szCs w:val="28"/>
        </w:rPr>
        <w:t xml:space="preserve">В регистр муниципальных нормативных правовых актов Краснодарского края </w:t>
      </w:r>
      <w:r w:rsidRPr="00BB6E4D">
        <w:rPr>
          <w:spacing w:val="-2"/>
          <w:sz w:val="28"/>
          <w:szCs w:val="28"/>
        </w:rPr>
        <w:t xml:space="preserve">включено </w:t>
      </w:r>
      <w:r w:rsidR="00D00F74">
        <w:rPr>
          <w:spacing w:val="-2"/>
          <w:sz w:val="28"/>
          <w:szCs w:val="28"/>
        </w:rPr>
        <w:t>44</w:t>
      </w:r>
      <w:r w:rsidRPr="00BB6E4D">
        <w:rPr>
          <w:spacing w:val="-2"/>
          <w:sz w:val="28"/>
          <w:szCs w:val="28"/>
        </w:rPr>
        <w:t xml:space="preserve"> муниципальных</w:t>
      </w:r>
      <w:r w:rsidRPr="00FB1E2B">
        <w:rPr>
          <w:spacing w:val="-2"/>
          <w:sz w:val="28"/>
          <w:szCs w:val="28"/>
        </w:rPr>
        <w:t xml:space="preserve"> нормативных правовых акта</w:t>
      </w:r>
      <w:r>
        <w:rPr>
          <w:spacing w:val="-2"/>
          <w:sz w:val="28"/>
          <w:szCs w:val="28"/>
        </w:rPr>
        <w:t>;</w:t>
      </w:r>
    </w:p>
    <w:p w14:paraId="4F242727" w14:textId="77777777" w:rsidR="00790CA7" w:rsidRDefault="00790CA7" w:rsidP="00790CA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Антикоррупционное просвещение населения организовано с использованием средств массовой информации. Так на </w:t>
      </w:r>
      <w:r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 xml:space="preserve">официальном сайте </w:t>
      </w:r>
      <w:r w:rsidR="004814E8"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>Николенского</w:t>
      </w:r>
      <w:r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 xml:space="preserve"> сельского поселения Гулькевичского района в разделе «Антикоррупционная деятельность»</w:t>
      </w:r>
      <w:r>
        <w:rPr>
          <w:sz w:val="28"/>
          <w:szCs w:val="28"/>
        </w:rPr>
        <w:t xml:space="preserve"> размещены проекты нормативных правовых актов, направленные на независимую антикоррупционную экспертизу. Указанная информация доступна всем пользователям </w:t>
      </w:r>
      <w:r>
        <w:rPr>
          <w:sz w:val="28"/>
          <w:szCs w:val="28"/>
        </w:rPr>
        <w:lastRenderedPageBreak/>
        <w:t>официального сайта.</w:t>
      </w:r>
    </w:p>
    <w:p w14:paraId="38FEEF37" w14:textId="446FBD22" w:rsidR="00790CA7" w:rsidRDefault="00790CA7" w:rsidP="00790CA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D00F74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администрацию </w:t>
      </w:r>
      <w:r w:rsidR="004814E8"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>Николенского</w:t>
      </w:r>
      <w:r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 xml:space="preserve"> сельского поселения Гулькевичского района</w:t>
      </w:r>
      <w:r>
        <w:rPr>
          <w:sz w:val="28"/>
          <w:szCs w:val="28"/>
        </w:rPr>
        <w:t xml:space="preserve"> заключений независимых экспертов не поступало.</w:t>
      </w:r>
    </w:p>
    <w:p w14:paraId="272BE7F9" w14:textId="35EFFB13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проведения мониторинга правоприменения нормативных правовых актов было проанализировано </w:t>
      </w:r>
      <w:r w:rsidR="00031653">
        <w:rPr>
          <w:sz w:val="28"/>
          <w:szCs w:val="28"/>
        </w:rPr>
        <w:t>1</w:t>
      </w:r>
      <w:r w:rsidR="004E443B">
        <w:rPr>
          <w:sz w:val="28"/>
          <w:szCs w:val="28"/>
        </w:rPr>
        <w:t>2</w:t>
      </w:r>
      <w:r>
        <w:rPr>
          <w:sz w:val="28"/>
          <w:szCs w:val="28"/>
        </w:rPr>
        <w:t xml:space="preserve"> нормативных правовых актов. Все выявленные противоречия действующему законодательству устранены.</w:t>
      </w:r>
    </w:p>
    <w:p w14:paraId="5A6F10E0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 w:rsidRPr="00FB1E2B">
        <w:rPr>
          <w:sz w:val="28"/>
          <w:szCs w:val="28"/>
        </w:rPr>
        <w:t xml:space="preserve">Информация о правоприменении размещается в открытом доступе для граждан и организаций на сайте </w:t>
      </w:r>
      <w:r w:rsidR="00031653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района.</w:t>
      </w:r>
    </w:p>
    <w:p w14:paraId="71E73DE9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возможности населению обратиться непосредственно к главе </w:t>
      </w:r>
      <w:r w:rsidR="00031653"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>Николенского</w:t>
      </w:r>
      <w:r>
        <w:rPr>
          <w:rStyle w:val="a3"/>
          <w:rFonts w:eastAsia="Lucida Sans Unicode"/>
          <w:i w:val="0"/>
          <w:color w:val="000000"/>
          <w:spacing w:val="4"/>
          <w:sz w:val="28"/>
          <w:szCs w:val="28"/>
        </w:rPr>
        <w:t xml:space="preserve"> сельского поселения Гулькевичского района</w:t>
      </w:r>
      <w:r>
        <w:rPr>
          <w:sz w:val="28"/>
          <w:szCs w:val="28"/>
        </w:rPr>
        <w:t xml:space="preserve"> о фактах коррупционных правонарушений, с которыми встречаются граждане, организована работа «телефона доверия», по которому граждане обращаются с вопросами, требующими безотлагательного разрешения. Номер телефона обнародован в специально установленных для обнародования местах</w:t>
      </w:r>
      <w:r>
        <w:rPr>
          <w:rFonts w:eastAsia="Lucida Sans Unicode" w:cs="Tahoma"/>
          <w:sz w:val="28"/>
          <w:szCs w:val="28"/>
        </w:rPr>
        <w:t xml:space="preserve"> и размещен на сайте </w:t>
      </w:r>
      <w:r w:rsidR="00031653">
        <w:rPr>
          <w:rFonts w:eastAsia="Lucida Sans Unicode" w:cs="Tahoma"/>
          <w:sz w:val="28"/>
          <w:szCs w:val="28"/>
        </w:rPr>
        <w:t>Николенского</w:t>
      </w:r>
      <w:r>
        <w:rPr>
          <w:rFonts w:eastAsia="Lucida Sans Unicode" w:cs="Tahoma"/>
          <w:sz w:val="28"/>
          <w:szCs w:val="28"/>
        </w:rPr>
        <w:t xml:space="preserve"> сельского поселения Гулькевичского района.</w:t>
      </w:r>
    </w:p>
    <w:p w14:paraId="4F3EF9FF" w14:textId="0E2F5145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Обращений и жалоб граждан по «телефону доверия» на наличие сведений о фактах коррупции за 202</w:t>
      </w:r>
      <w:r w:rsidR="004E443B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не поступало.</w:t>
      </w:r>
    </w:p>
    <w:p w14:paraId="3E098A46" w14:textId="77777777" w:rsidR="00790CA7" w:rsidRPr="004B75D3" w:rsidRDefault="00790CA7" w:rsidP="00790CA7">
      <w:pPr>
        <w:widowControl w:val="0"/>
        <w:ind w:firstLine="851"/>
        <w:jc w:val="both"/>
        <w:rPr>
          <w:sz w:val="28"/>
          <w:szCs w:val="28"/>
        </w:rPr>
      </w:pPr>
      <w:r w:rsidRPr="004B75D3">
        <w:rPr>
          <w:sz w:val="28"/>
          <w:szCs w:val="28"/>
        </w:rPr>
        <w:t xml:space="preserve">В органах местного самоуправления </w:t>
      </w:r>
      <w:r w:rsidR="006F577C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 </w:t>
      </w:r>
      <w:r w:rsidRPr="004B75D3">
        <w:rPr>
          <w:sz w:val="28"/>
          <w:szCs w:val="28"/>
        </w:rPr>
        <w:t>создан</w:t>
      </w:r>
      <w:r>
        <w:rPr>
          <w:sz w:val="28"/>
          <w:szCs w:val="28"/>
        </w:rPr>
        <w:t>а</w:t>
      </w:r>
      <w:r w:rsidRPr="004B75D3">
        <w:rPr>
          <w:sz w:val="28"/>
          <w:szCs w:val="28"/>
        </w:rPr>
        <w:t xml:space="preserve"> и функционирует комисси</w:t>
      </w:r>
      <w:r>
        <w:rPr>
          <w:sz w:val="28"/>
          <w:szCs w:val="28"/>
        </w:rPr>
        <w:t>я</w:t>
      </w:r>
      <w:r w:rsidRPr="004B75D3">
        <w:rPr>
          <w:sz w:val="28"/>
          <w:szCs w:val="28"/>
        </w:rPr>
        <w:t xml:space="preserve"> по соблюдению требований к служебному поведению</w:t>
      </w:r>
      <w:r>
        <w:rPr>
          <w:sz w:val="28"/>
          <w:szCs w:val="28"/>
        </w:rPr>
        <w:t xml:space="preserve"> лиц,</w:t>
      </w:r>
      <w:r w:rsidRPr="004B75D3">
        <w:rPr>
          <w:sz w:val="28"/>
          <w:szCs w:val="28"/>
        </w:rPr>
        <w:t xml:space="preserve"> замещающих муниципальные должности</w:t>
      </w:r>
      <w:r>
        <w:rPr>
          <w:sz w:val="28"/>
          <w:szCs w:val="28"/>
        </w:rPr>
        <w:t xml:space="preserve"> и должности муниципальной службы </w:t>
      </w:r>
      <w:r w:rsidR="006F577C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</w:t>
      </w:r>
      <w:r w:rsidRPr="004B75D3">
        <w:rPr>
          <w:sz w:val="28"/>
          <w:szCs w:val="28"/>
        </w:rPr>
        <w:t xml:space="preserve"> и урегулированию конфликта интересов. </w:t>
      </w:r>
    </w:p>
    <w:p w14:paraId="0F0A62B8" w14:textId="5E93E54E" w:rsidR="00790CA7" w:rsidRPr="004D7904" w:rsidRDefault="00790CA7" w:rsidP="00790CA7">
      <w:pPr>
        <w:ind w:firstLine="73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E443B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0550EC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проводился сбор сведений о доходах, расходах, об имуществе и обязательствах имущественного характера, предоставляемых муниципальными служащими</w:t>
      </w:r>
      <w:r w:rsidRPr="004D7904">
        <w:rPr>
          <w:sz w:val="28"/>
          <w:szCs w:val="28"/>
        </w:rPr>
        <w:t xml:space="preserve">. Проведен анализ сведений о доходах, расходах, об имуществе и обязательствах имущественного характера, в отношении </w:t>
      </w:r>
      <w:r w:rsidR="000550EC">
        <w:rPr>
          <w:sz w:val="28"/>
          <w:szCs w:val="28"/>
        </w:rPr>
        <w:t>4</w:t>
      </w:r>
      <w:r w:rsidRPr="004D7904">
        <w:rPr>
          <w:sz w:val="28"/>
          <w:szCs w:val="28"/>
        </w:rPr>
        <w:t xml:space="preserve"> муниципальных служащих, в отношении </w:t>
      </w:r>
      <w:r w:rsidR="000550EC">
        <w:rPr>
          <w:sz w:val="28"/>
          <w:szCs w:val="28"/>
        </w:rPr>
        <w:t>1</w:t>
      </w:r>
      <w:r w:rsidRPr="004D7904">
        <w:rPr>
          <w:sz w:val="28"/>
          <w:szCs w:val="28"/>
        </w:rPr>
        <w:t xml:space="preserve"> руководител</w:t>
      </w:r>
      <w:r w:rsidR="000550EC">
        <w:rPr>
          <w:sz w:val="28"/>
          <w:szCs w:val="28"/>
        </w:rPr>
        <w:t>я</w:t>
      </w:r>
      <w:r w:rsidRPr="004D7904">
        <w:rPr>
          <w:sz w:val="28"/>
          <w:szCs w:val="28"/>
        </w:rPr>
        <w:t xml:space="preserve"> подведомственных муниципальных учреждений.</w:t>
      </w:r>
    </w:p>
    <w:p w14:paraId="1C79E4AB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 w:rsidRPr="004D7904">
        <w:rPr>
          <w:sz w:val="28"/>
          <w:szCs w:val="28"/>
        </w:rPr>
        <w:t xml:space="preserve">Признаков нарушения законодательства Российской Федерации о муниципальной службе и о противодействии коррупции не выявлено. </w:t>
      </w:r>
      <w:r w:rsidRPr="004D7904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каждому случаю несоблюдения ограничений, запретов и неисполнения обязанностей, установленных в целях противодействия коррупции применяются меры ответственности.</w:t>
      </w:r>
      <w:r>
        <w:rPr>
          <w:sz w:val="28"/>
          <w:szCs w:val="28"/>
        </w:rPr>
        <w:t xml:space="preserve"> </w:t>
      </w:r>
    </w:p>
    <w:p w14:paraId="0B4633F7" w14:textId="77777777" w:rsidR="00790CA7" w:rsidRDefault="00790CA7" w:rsidP="00790C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Заявлений и обращений о фактах коррупции либо склонения муниципального служащего к совершению коррупционных правонарушений не поступало.</w:t>
      </w:r>
    </w:p>
    <w:p w14:paraId="1F4434EB" w14:textId="77777777" w:rsidR="00790CA7" w:rsidRPr="00D908AF" w:rsidRDefault="00790CA7" w:rsidP="00790CA7">
      <w:pPr>
        <w:pStyle w:val="a4"/>
        <w:spacing w:before="0" w:after="0"/>
        <w:ind w:firstLine="851"/>
        <w:rPr>
          <w:sz w:val="28"/>
          <w:szCs w:val="28"/>
        </w:rPr>
      </w:pPr>
      <w:r w:rsidRPr="00D908AF">
        <w:rPr>
          <w:sz w:val="28"/>
          <w:szCs w:val="28"/>
        </w:rPr>
        <w:t xml:space="preserve">Распоряжением администрации утвержден перечень должностей муниципальной службы в администрации </w:t>
      </w:r>
      <w:r w:rsidR="005365FA">
        <w:rPr>
          <w:sz w:val="28"/>
          <w:szCs w:val="28"/>
        </w:rPr>
        <w:t>Николенского</w:t>
      </w:r>
      <w:r w:rsidRPr="00D908AF">
        <w:rPr>
          <w:sz w:val="28"/>
          <w:szCs w:val="28"/>
        </w:rPr>
        <w:t xml:space="preserve"> сельского поселения Гулькевичского района, в наибольшей степени подверженных риску коррупции, в соответствии со статьей 12 Федерального закона от 25 декабря 2008 года № 273-ФЗ. </w:t>
      </w:r>
    </w:p>
    <w:p w14:paraId="16AED8F7" w14:textId="77777777" w:rsidR="00790CA7" w:rsidRPr="00D908AF" w:rsidRDefault="00790CA7" w:rsidP="00790CA7">
      <w:pPr>
        <w:pStyle w:val="a4"/>
        <w:spacing w:before="0" w:after="0"/>
        <w:ind w:firstLine="708"/>
        <w:rPr>
          <w:sz w:val="28"/>
          <w:szCs w:val="28"/>
        </w:rPr>
      </w:pPr>
      <w:r w:rsidRPr="00D908AF">
        <w:rPr>
          <w:sz w:val="28"/>
          <w:szCs w:val="28"/>
        </w:rPr>
        <w:t>В указанный перечень вошли все должности муниципальной службы:</w:t>
      </w:r>
    </w:p>
    <w:p w14:paraId="4CC63B0B" w14:textId="77777777" w:rsidR="00790CA7" w:rsidRPr="00D908AF" w:rsidRDefault="005365FA" w:rsidP="00790CA7">
      <w:pPr>
        <w:pStyle w:val="a4"/>
        <w:overflowPunct w:val="0"/>
        <w:spacing w:before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Ведущие</w:t>
      </w:r>
      <w:r w:rsidR="00790CA7" w:rsidRPr="00D908AF">
        <w:rPr>
          <w:sz w:val="28"/>
          <w:szCs w:val="28"/>
        </w:rPr>
        <w:t xml:space="preserve"> должности муниципальной службы:</w:t>
      </w:r>
    </w:p>
    <w:p w14:paraId="6BD4017D" w14:textId="77777777" w:rsidR="00790CA7" w:rsidRPr="00D908AF" w:rsidRDefault="005365FA" w:rsidP="00790CA7">
      <w:pPr>
        <w:pStyle w:val="a4"/>
        <w:overflowPunct w:val="0"/>
        <w:spacing w:before="0" w:after="0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главный специалист администрации</w:t>
      </w:r>
      <w:r w:rsidR="00790CA7" w:rsidRPr="00D908AF">
        <w:rPr>
          <w:sz w:val="28"/>
          <w:szCs w:val="28"/>
        </w:rPr>
        <w:t xml:space="preserve"> сельского поселения Гулькевичского района.</w:t>
      </w:r>
    </w:p>
    <w:p w14:paraId="3F4A1936" w14:textId="77777777" w:rsidR="00790CA7" w:rsidRPr="00D908AF" w:rsidRDefault="00790CA7" w:rsidP="00790CA7">
      <w:pPr>
        <w:pStyle w:val="a4"/>
        <w:overflowPunct w:val="0"/>
        <w:spacing w:before="0" w:after="0"/>
        <w:textAlignment w:val="baseline"/>
        <w:rPr>
          <w:sz w:val="28"/>
          <w:szCs w:val="28"/>
        </w:rPr>
      </w:pPr>
      <w:r w:rsidRPr="00D908AF">
        <w:rPr>
          <w:sz w:val="28"/>
          <w:szCs w:val="28"/>
        </w:rPr>
        <w:t>Младшие должности муниципальной службы:</w:t>
      </w:r>
    </w:p>
    <w:p w14:paraId="18B60FC0" w14:textId="77777777" w:rsidR="00790CA7" w:rsidRDefault="00790CA7" w:rsidP="00790CA7">
      <w:pPr>
        <w:pStyle w:val="a4"/>
        <w:overflowPunct w:val="0"/>
        <w:spacing w:before="0" w:after="0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Pr="00D908AF">
        <w:rPr>
          <w:sz w:val="28"/>
          <w:szCs w:val="28"/>
        </w:rPr>
        <w:t>едущий специалист;</w:t>
      </w:r>
    </w:p>
    <w:p w14:paraId="1B86F824" w14:textId="77777777" w:rsidR="003C63FA" w:rsidRPr="00D908AF" w:rsidRDefault="003C63FA" w:rsidP="00790CA7">
      <w:pPr>
        <w:pStyle w:val="a4"/>
        <w:overflowPunct w:val="0"/>
        <w:spacing w:before="0" w:after="0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специалист 1 категории администрации.</w:t>
      </w:r>
    </w:p>
    <w:p w14:paraId="23EA4A2E" w14:textId="77777777" w:rsidR="00790CA7" w:rsidRDefault="00790CA7" w:rsidP="00790CA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проведенного анализа указанной информации, в целях дальнейшей нейтрализации коррупционных рисков предлагается:</w:t>
      </w:r>
    </w:p>
    <w:p w14:paraId="6E2C9D07" w14:textId="77777777" w:rsidR="00790CA7" w:rsidRDefault="00790CA7" w:rsidP="00790CA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  <w:r w:rsidR="003C63FA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 провести разъяснительную работу среди муниципальных служащих о недопущении фактов коррупционных проявлений.</w:t>
      </w:r>
    </w:p>
    <w:p w14:paraId="4090F8F9" w14:textId="77777777" w:rsidR="00790CA7" w:rsidRDefault="00790CA7" w:rsidP="00790CA7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Необходимо следовать установленным в административных регламентах требованиям при взаимодействии специалистов администрации с населением (при предоставлении различных видов услуг) и принятии решений, а также расширять перечень оказываемых муниципальных услуг на основе</w:t>
      </w:r>
      <w:r>
        <w:rPr>
          <w:bCs/>
          <w:sz w:val="28"/>
          <w:szCs w:val="28"/>
        </w:rPr>
        <w:t xml:space="preserve"> МФЦ</w:t>
      </w:r>
      <w:r>
        <w:rPr>
          <w:sz w:val="28"/>
          <w:szCs w:val="28"/>
        </w:rPr>
        <w:t xml:space="preserve"> для снижения факторов</w:t>
      </w:r>
      <w:r>
        <w:rPr>
          <w:bCs/>
          <w:sz w:val="28"/>
          <w:szCs w:val="28"/>
        </w:rPr>
        <w:t xml:space="preserve"> коррупции</w:t>
      </w:r>
      <w:r>
        <w:rPr>
          <w:sz w:val="28"/>
          <w:szCs w:val="28"/>
        </w:rPr>
        <w:t xml:space="preserve"> и повышения качества услуг для населения, а также переходить на предоставление услуг в электронном виде.</w:t>
      </w:r>
    </w:p>
    <w:p w14:paraId="47F02B24" w14:textId="1C568150" w:rsidR="00787B79" w:rsidRDefault="00790CA7" w:rsidP="00702F8E">
      <w:pPr>
        <w:ind w:firstLine="708"/>
        <w:jc w:val="both"/>
      </w:pPr>
      <w:r>
        <w:rPr>
          <w:color w:val="000000"/>
          <w:sz w:val="28"/>
          <w:szCs w:val="28"/>
        </w:rPr>
        <w:t>Проводить мониторинг правоприменения</w:t>
      </w:r>
      <w:r w:rsidR="00921004">
        <w:rPr>
          <w:color w:val="000000"/>
          <w:sz w:val="28"/>
          <w:szCs w:val="28"/>
        </w:rPr>
        <w:t xml:space="preserve">. </w:t>
      </w:r>
      <w:r w:rsidRPr="003B11C7">
        <w:rPr>
          <w:bCs/>
          <w:sz w:val="28"/>
          <w:szCs w:val="28"/>
        </w:rPr>
        <w:t>Продолжить работу по формированию антикоррупционного мировоззре</w:t>
      </w:r>
      <w:r>
        <w:rPr>
          <w:bCs/>
          <w:sz w:val="28"/>
          <w:szCs w:val="28"/>
        </w:rPr>
        <w:t xml:space="preserve">ния у населения посредством СМИ, </w:t>
      </w:r>
      <w:r w:rsidRPr="003B11C7">
        <w:rPr>
          <w:bCs/>
          <w:sz w:val="28"/>
          <w:szCs w:val="28"/>
        </w:rPr>
        <w:t xml:space="preserve">повышение правовой грамотности населения посредством обнародования в </w:t>
      </w:r>
      <w:r w:rsidRPr="003B11C7">
        <w:rPr>
          <w:sz w:val="28"/>
          <w:szCs w:val="28"/>
        </w:rPr>
        <w:t xml:space="preserve">специально установленных </w:t>
      </w:r>
      <w:r>
        <w:rPr>
          <w:sz w:val="28"/>
          <w:szCs w:val="28"/>
        </w:rPr>
        <w:t xml:space="preserve">для обнародования </w:t>
      </w:r>
      <w:r w:rsidRPr="003B11C7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нормативных правовых актов органов местного самоуправления</w:t>
      </w:r>
      <w:r w:rsidRPr="003B11C7">
        <w:rPr>
          <w:sz w:val="28"/>
          <w:szCs w:val="28"/>
        </w:rPr>
        <w:t xml:space="preserve"> </w:t>
      </w:r>
      <w:r w:rsidR="00921004">
        <w:rPr>
          <w:sz w:val="28"/>
          <w:szCs w:val="28"/>
        </w:rPr>
        <w:t>Николенского</w:t>
      </w:r>
      <w:r>
        <w:rPr>
          <w:sz w:val="28"/>
          <w:szCs w:val="28"/>
        </w:rPr>
        <w:t xml:space="preserve"> сельского поселения Гулькевичского района </w:t>
      </w:r>
      <w:r>
        <w:rPr>
          <w:bCs/>
          <w:sz w:val="28"/>
          <w:szCs w:val="28"/>
        </w:rPr>
        <w:t>и размещения</w:t>
      </w:r>
      <w:r w:rsidRPr="003B11C7">
        <w:rPr>
          <w:bCs/>
          <w:sz w:val="28"/>
          <w:szCs w:val="28"/>
        </w:rPr>
        <w:t xml:space="preserve"> их на сайте</w:t>
      </w:r>
      <w:r>
        <w:rPr>
          <w:bCs/>
          <w:sz w:val="28"/>
          <w:szCs w:val="28"/>
        </w:rPr>
        <w:t>.</w:t>
      </w:r>
    </w:p>
    <w:sectPr w:rsidR="0078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7"/>
    <w:rsid w:val="00031653"/>
    <w:rsid w:val="000550EC"/>
    <w:rsid w:val="00077D5C"/>
    <w:rsid w:val="00084793"/>
    <w:rsid w:val="001037F0"/>
    <w:rsid w:val="001107B2"/>
    <w:rsid w:val="0022057A"/>
    <w:rsid w:val="002E0022"/>
    <w:rsid w:val="00334854"/>
    <w:rsid w:val="00345EC4"/>
    <w:rsid w:val="003B40DD"/>
    <w:rsid w:val="003C63FA"/>
    <w:rsid w:val="004814E8"/>
    <w:rsid w:val="004C6D3C"/>
    <w:rsid w:val="004E443B"/>
    <w:rsid w:val="004F27C0"/>
    <w:rsid w:val="005365FA"/>
    <w:rsid w:val="005E6099"/>
    <w:rsid w:val="00647651"/>
    <w:rsid w:val="006B1FE6"/>
    <w:rsid w:val="006F577C"/>
    <w:rsid w:val="00702F8E"/>
    <w:rsid w:val="00732C94"/>
    <w:rsid w:val="00743353"/>
    <w:rsid w:val="00787B79"/>
    <w:rsid w:val="00790CA7"/>
    <w:rsid w:val="007B10D0"/>
    <w:rsid w:val="007B5A38"/>
    <w:rsid w:val="008D3B6E"/>
    <w:rsid w:val="00921004"/>
    <w:rsid w:val="00BA30EC"/>
    <w:rsid w:val="00D00F74"/>
    <w:rsid w:val="00DA1C29"/>
    <w:rsid w:val="00E36E7A"/>
    <w:rsid w:val="00ED5C66"/>
    <w:rsid w:val="00F0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5F7F"/>
  <w15:docId w15:val="{A037510A-A3A9-448E-9ACA-1EAE0FE6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C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qFormat/>
    <w:rsid w:val="00790CA7"/>
    <w:rPr>
      <w:i/>
      <w:iCs/>
      <w:color w:val="808080"/>
    </w:rPr>
  </w:style>
  <w:style w:type="paragraph" w:styleId="a4">
    <w:name w:val="Normal (Web)"/>
    <w:basedOn w:val="a"/>
    <w:rsid w:val="00790CA7"/>
    <w:pPr>
      <w:spacing w:before="175" w:after="1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2025-12-29T08:03:00Z</dcterms:created>
  <dcterms:modified xsi:type="dcterms:W3CDTF">2025-12-29T08:03:00Z</dcterms:modified>
</cp:coreProperties>
</file>