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02E8" w14:textId="77777777" w:rsidR="0034420F" w:rsidRPr="0034420F" w:rsidRDefault="0034420F" w:rsidP="0034420F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4420F">
        <w:rPr>
          <w:rFonts w:ascii="Times New Roman" w:eastAsia="Calibri" w:hAnsi="Times New Roman" w:cs="Times New Roman"/>
          <w:bCs/>
          <w:sz w:val="28"/>
          <w:szCs w:val="28"/>
        </w:rPr>
        <w:t>ПОВЕСТКА ДНЯ:</w:t>
      </w:r>
    </w:p>
    <w:p w14:paraId="14035BC2" w14:textId="43599685" w:rsidR="0034420F" w:rsidRPr="0034420F" w:rsidRDefault="00F97D60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82723">
        <w:rPr>
          <w:rFonts w:ascii="Times New Roman" w:eastAsia="Calibri" w:hAnsi="Times New Roman" w:cs="Times New Roman"/>
          <w:sz w:val="28"/>
          <w:szCs w:val="28"/>
        </w:rPr>
        <w:t>4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34420F" w:rsidRPr="0034420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5FE3D89F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42FA3FFA" w14:textId="7B1660D4" w:rsidR="0034420F" w:rsidRPr="0034420F" w:rsidRDefault="00882723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DB7375"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2025 года</w:t>
      </w:r>
    </w:p>
    <w:p w14:paraId="15752919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B65E4D" w14:textId="77777777" w:rsidR="0034420F" w:rsidRPr="0034420F" w:rsidRDefault="0034420F" w:rsidP="003442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15-00</w:t>
      </w:r>
    </w:p>
    <w:p w14:paraId="514C8EFB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5FCEBA" w14:textId="74B717B5" w:rsidR="009868FE" w:rsidRDefault="0034420F" w:rsidP="008827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77550768"/>
      <w:r w:rsidRPr="0034420F">
        <w:rPr>
          <w:rFonts w:ascii="Times New Roman" w:eastAsia="Calibri" w:hAnsi="Times New Roman" w:cs="Times New Roman"/>
          <w:sz w:val="28"/>
          <w:szCs w:val="28"/>
        </w:rPr>
        <w:t>1/</w:t>
      </w:r>
      <w:r w:rsidR="00F97D60">
        <w:rPr>
          <w:rFonts w:ascii="Times New Roman" w:eastAsia="Calibri" w:hAnsi="Times New Roman" w:cs="Times New Roman"/>
          <w:sz w:val="28"/>
          <w:szCs w:val="28"/>
        </w:rPr>
        <w:t>4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изменения в решение 2 сессии 2 созыва Совета Николенского сельского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Гулькевичского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 района от 29 октября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 2009 г. №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4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«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и состава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административной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 Николенского сельского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>Гулькевичского</w:t>
      </w:r>
      <w:r w:rsidR="00882723" w:rsidRPr="00882723"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  <w:r w:rsidR="00C8212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114F2E" w14:textId="2D55B142" w:rsidR="00882723" w:rsidRDefault="00882723" w:rsidP="008827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2/49 </w:t>
      </w:r>
      <w:r w:rsidRPr="00882723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решение 41 сессии 1 созыва Совета Николенского сельского поселения Гулькевичского </w:t>
      </w:r>
      <w:r w:rsidRPr="00882723">
        <w:rPr>
          <w:rFonts w:ascii="Times New Roman" w:eastAsia="Calibri" w:hAnsi="Times New Roman" w:cs="Times New Roman"/>
          <w:sz w:val="28"/>
          <w:szCs w:val="28"/>
        </w:rPr>
        <w:t>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2723">
        <w:rPr>
          <w:rFonts w:ascii="Times New Roman" w:eastAsia="Calibri" w:hAnsi="Times New Roman" w:cs="Times New Roman"/>
          <w:sz w:val="28"/>
          <w:szCs w:val="28"/>
        </w:rPr>
        <w:t>от</w:t>
      </w:r>
      <w:r w:rsidRPr="00882723">
        <w:rPr>
          <w:rFonts w:ascii="Times New Roman" w:eastAsia="Calibri" w:hAnsi="Times New Roman" w:cs="Times New Roman"/>
          <w:sz w:val="28"/>
          <w:szCs w:val="28"/>
        </w:rPr>
        <w:t xml:space="preserve"> 10 ноября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82723">
        <w:rPr>
          <w:rFonts w:ascii="Times New Roman" w:eastAsia="Calibri" w:hAnsi="Times New Roman" w:cs="Times New Roman"/>
          <w:sz w:val="28"/>
          <w:szCs w:val="28"/>
        </w:rPr>
        <w:t>2008 года № 2 «Об утверждении структуры администрации Николенского сельского поселения Гулькевичского района»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227CA5" w14:textId="5603061D" w:rsidR="00882723" w:rsidRDefault="00882723" w:rsidP="008827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3/50 </w:t>
      </w:r>
      <w:r w:rsidRPr="00882723">
        <w:rPr>
          <w:rFonts w:ascii="Times New Roman" w:eastAsia="Calibri" w:hAnsi="Times New Roman" w:cs="Times New Roman"/>
          <w:sz w:val="28"/>
          <w:szCs w:val="28"/>
        </w:rPr>
        <w:t>О внесении изменения в решение 55 сессии IV созыва Совета Николенского сельского поселения Гулькевичского района от 23 января 2024 года № 2 «Об утверждении положений о размерах и условиях оплаты труда, о порядке исчисления и выплаты премии по итогам работы за месяц служащим администрации Николенского сельского поселения Гулькевичского района, осуществляющим первичный воинский учет»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0E6B9D" w14:textId="4D1570E5" w:rsidR="00882723" w:rsidRDefault="00882723" w:rsidP="008C0D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4/51 </w:t>
      </w:r>
      <w:r w:rsidR="008C0DDD" w:rsidRPr="008C0DDD">
        <w:rPr>
          <w:rFonts w:ascii="Times New Roman" w:eastAsia="Calibri" w:hAnsi="Times New Roman" w:cs="Times New Roman"/>
          <w:sz w:val="28"/>
          <w:szCs w:val="28"/>
        </w:rPr>
        <w:t>О внесении изменения в решение 42 сессии III созыва Совета Николенского сельского поселения Гулькевичского района от 21 июля 2017 г. № 2 «Об утверждении Положения о комиссии по соблюдению требований к служебному поведению лиц, замещающих муниципальные должности и должности муниципальной службы Николенского сельского поселения Гулькевичского района и урегулированию конфликта интересов»</w:t>
      </w:r>
      <w:r w:rsidR="008C0D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05715C" w14:textId="680E716F" w:rsidR="0034420F" w:rsidRPr="0034420F" w:rsidRDefault="008C0DDD" w:rsidP="0034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F7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4420F" w:rsidRPr="00344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другие вопросы</w:t>
      </w:r>
      <w:bookmarkEnd w:id="0"/>
      <w:r w:rsidR="00101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DAA013" w14:textId="77777777" w:rsidR="0034420F" w:rsidRPr="0034420F" w:rsidRDefault="0034420F" w:rsidP="0034420F">
      <w:pPr>
        <w:spacing w:after="200" w:line="276" w:lineRule="auto"/>
      </w:pPr>
    </w:p>
    <w:p w14:paraId="4E02CCC3" w14:textId="77777777" w:rsidR="00D6754E" w:rsidRDefault="00D6754E"/>
    <w:sectPr w:rsidR="00D6754E" w:rsidSect="00EE2FAA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4338" w14:textId="77777777" w:rsidR="00020D41" w:rsidRDefault="00020D41">
      <w:pPr>
        <w:spacing w:after="0" w:line="240" w:lineRule="auto"/>
      </w:pPr>
      <w:r>
        <w:separator/>
      </w:r>
    </w:p>
  </w:endnote>
  <w:endnote w:type="continuationSeparator" w:id="0">
    <w:p w14:paraId="7EB0A381" w14:textId="77777777" w:rsidR="00020D41" w:rsidRDefault="0002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B0FD" w14:textId="77777777" w:rsidR="00020D41" w:rsidRDefault="00020D41">
      <w:pPr>
        <w:spacing w:after="0" w:line="240" w:lineRule="auto"/>
      </w:pPr>
      <w:r>
        <w:separator/>
      </w:r>
    </w:p>
  </w:footnote>
  <w:footnote w:type="continuationSeparator" w:id="0">
    <w:p w14:paraId="20289B52" w14:textId="77777777" w:rsidR="00020D41" w:rsidRDefault="00020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749670"/>
      <w:docPartObj>
        <w:docPartGallery w:val="Page Numbers (Top of Page)"/>
        <w:docPartUnique/>
      </w:docPartObj>
    </w:sdtPr>
    <w:sdtEndPr/>
    <w:sdtContent>
      <w:p w14:paraId="473BE7F2" w14:textId="77777777" w:rsidR="00EE2FAA" w:rsidRDefault="003442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E103F" w14:textId="77777777" w:rsidR="00EE2FAA" w:rsidRDefault="00020D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0F"/>
    <w:rsid w:val="000134FF"/>
    <w:rsid w:val="00020D41"/>
    <w:rsid w:val="000817CD"/>
    <w:rsid w:val="000B22AC"/>
    <w:rsid w:val="001019F5"/>
    <w:rsid w:val="00191834"/>
    <w:rsid w:val="00276BCB"/>
    <w:rsid w:val="00337471"/>
    <w:rsid w:val="0034420F"/>
    <w:rsid w:val="003764A0"/>
    <w:rsid w:val="0041247A"/>
    <w:rsid w:val="005A6B57"/>
    <w:rsid w:val="00633BC7"/>
    <w:rsid w:val="00690977"/>
    <w:rsid w:val="00882723"/>
    <w:rsid w:val="008C0DDD"/>
    <w:rsid w:val="00957F0F"/>
    <w:rsid w:val="00981467"/>
    <w:rsid w:val="009868FE"/>
    <w:rsid w:val="009B7348"/>
    <w:rsid w:val="00A20160"/>
    <w:rsid w:val="00A91133"/>
    <w:rsid w:val="00B11C20"/>
    <w:rsid w:val="00C03E20"/>
    <w:rsid w:val="00C8212A"/>
    <w:rsid w:val="00D6754E"/>
    <w:rsid w:val="00DB50A0"/>
    <w:rsid w:val="00DB7375"/>
    <w:rsid w:val="00EF7CCB"/>
    <w:rsid w:val="00F97D60"/>
    <w:rsid w:val="00F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CEAC"/>
  <w15:chartTrackingRefBased/>
  <w15:docId w15:val="{0F0419D6-ED76-496A-8C7D-A595E80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2025-09-30T05:30:00Z</cp:lastPrinted>
  <dcterms:created xsi:type="dcterms:W3CDTF">2025-03-24T13:11:00Z</dcterms:created>
  <dcterms:modified xsi:type="dcterms:W3CDTF">2025-09-30T05:31:00Z</dcterms:modified>
</cp:coreProperties>
</file>