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B2D9" w14:textId="77777777" w:rsidR="003C3702" w:rsidRDefault="003C3702" w:rsidP="003C3702">
      <w:pPr>
        <w:jc w:val="center"/>
        <w:rPr>
          <w:lang w:eastAsia="ru-RU"/>
        </w:rPr>
      </w:pPr>
    </w:p>
    <w:p w14:paraId="3F4663C3" w14:textId="21F27C44" w:rsidR="003C3702" w:rsidRPr="005C1FE2" w:rsidRDefault="003C3702" w:rsidP="005C1FE2">
      <w:pPr>
        <w:jc w:val="center"/>
        <w:rPr>
          <w:b/>
          <w:bCs/>
          <w:lang w:eastAsia="ru-RU"/>
        </w:rPr>
      </w:pPr>
      <w:r w:rsidRPr="005C1FE2">
        <w:rPr>
          <w:b/>
          <w:bCs/>
          <w:lang w:eastAsia="ru-RU"/>
        </w:rPr>
        <w:t xml:space="preserve">Уважаемые жители МКД </w:t>
      </w:r>
      <w:r w:rsidR="005C1FE2">
        <w:rPr>
          <w:b/>
          <w:bCs/>
          <w:lang w:eastAsia="ru-RU"/>
        </w:rPr>
        <w:t>н</w:t>
      </w:r>
      <w:r w:rsidRPr="005C1FE2">
        <w:rPr>
          <w:b/>
          <w:bCs/>
          <w:lang w:eastAsia="ru-RU"/>
        </w:rPr>
        <w:t>а основании Закона Краснодарского края</w:t>
      </w:r>
      <w:r w:rsidR="005C1FE2">
        <w:rPr>
          <w:b/>
          <w:bCs/>
          <w:lang w:eastAsia="ru-RU"/>
        </w:rPr>
        <w:t xml:space="preserve">                     </w:t>
      </w:r>
      <w:r w:rsidRPr="005C1FE2">
        <w:rPr>
          <w:b/>
          <w:bCs/>
          <w:lang w:eastAsia="ru-RU"/>
        </w:rPr>
        <w:t xml:space="preserve"> от 2 декабря 2004 года №800–КЗ «О содержании и защите домашних животных</w:t>
      </w:r>
      <w:r w:rsidR="005C1FE2">
        <w:rPr>
          <w:b/>
          <w:bCs/>
          <w:lang w:eastAsia="ru-RU"/>
        </w:rPr>
        <w:t xml:space="preserve">      </w:t>
      </w:r>
      <w:r w:rsidRPr="005C1FE2">
        <w:rPr>
          <w:b/>
          <w:bCs/>
          <w:lang w:eastAsia="ru-RU"/>
        </w:rPr>
        <w:t xml:space="preserve"> в Краснодарском крае», согласно:</w:t>
      </w:r>
    </w:p>
    <w:p w14:paraId="4985AD77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статье 5. Требования к содержанию домашних животных:</w:t>
      </w:r>
    </w:p>
    <w:p w14:paraId="285C98C8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п.5. Запрещается содержание домашних животных:</w:t>
      </w:r>
    </w:p>
    <w:p w14:paraId="035DEF60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на балконах и лоджиях;</w:t>
      </w:r>
    </w:p>
    <w:p w14:paraId="45B4EAA0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в местах общего пользования (на лестничных клетках, чердаках, в подвалах и других подсобных помещениях);</w:t>
      </w:r>
    </w:p>
    <w:p w14:paraId="4899D12B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3) постоянно или длительное время в транспортных средствах.</w:t>
      </w:r>
    </w:p>
    <w:p w14:paraId="4FFA3EAE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4)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4E436DCE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Статья 5</w:t>
      </w:r>
      <w:r w:rsidRPr="003C3702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vertAlign w:val="superscript"/>
          <w:lang w:eastAsia="ru-RU"/>
          <w14:ligatures w14:val="none"/>
        </w:rPr>
        <w:t>1  </w:t>
      </w:r>
      <w:r w:rsidRPr="003C3702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Требования к выгулу домашних животных:</w:t>
      </w:r>
    </w:p>
    <w:p w14:paraId="0BD85473" w14:textId="77777777" w:rsidR="003C3702" w:rsidRPr="003C3702" w:rsidRDefault="003C3702" w:rsidP="003C3702">
      <w:pPr>
        <w:numPr>
          <w:ilvl w:val="0"/>
          <w:numId w:val="1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052C86BD" w14:textId="77777777" w:rsidR="003C3702" w:rsidRPr="003C3702" w:rsidRDefault="003C3702" w:rsidP="003C3702">
      <w:pPr>
        <w:numPr>
          <w:ilvl w:val="0"/>
          <w:numId w:val="1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14:paraId="1839B4AA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исключать возможность свободного, неконтролируемого передвижения животного вне мест, разрешенных решением органа местного самоуправления для выгула животных;</w:t>
      </w:r>
    </w:p>
    <w:p w14:paraId="78D4937A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обеспечить уборку продуктов жизнедеятельности животного в местах и на территориях общего пользования;</w:t>
      </w:r>
    </w:p>
    <w:p w14:paraId="0E2AB898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3) не допускать выгул домашнего животного вне мест, разрешенных решением органа местного самоуправления в Краснодарском крае для выгула домашних животных;</w:t>
      </w:r>
    </w:p>
    <w:p w14:paraId="17F849B5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4) выводить собак из жилых помещений (домов) и изолированных территорий в общие дворы и на улицу:</w:t>
      </w:r>
    </w:p>
    <w:p w14:paraId="2B3057DB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декоративных и охотничьих пород — на коротком поводке;</w:t>
      </w:r>
    </w:p>
    <w:p w14:paraId="78A741C0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потенциально опасных собак — на коротком поводке, в наморднике, с номерным знаком на ошейнике (кроме щенков до трехмесячного возраста);</w:t>
      </w:r>
    </w:p>
    <w:p w14:paraId="439250BF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5) выгуливать собак в период с 6.00 часов до 23.00 часов на специально отведенной для этой цели площадке. Если площадка огорожена, разрешается выгуливать собак без поводка и намордника, за исключением потенциально опасных собак;</w:t>
      </w:r>
    </w:p>
    <w:p w14:paraId="5F307BBD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6) при выгуле собак в другое время их владельцы должны принимать меры к обеспечению тишины;</w:t>
      </w:r>
    </w:p>
    <w:p w14:paraId="6207DF05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7) при отсутствии специальной площадки выгуливание собак допускается на пустырях и в других местах, определяемых органами местного самоуправления в Краснодарском крае;</w:t>
      </w:r>
    </w:p>
    <w:p w14:paraId="6303A917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8) запрещается выгуливать собак людям в нетрезвом состоянии, а потенциально опасных собак — детям младше 14 лет.</w:t>
      </w:r>
    </w:p>
    <w:p w14:paraId="1E7AD53D" w14:textId="77777777" w:rsidR="003C3702" w:rsidRPr="003C3702" w:rsidRDefault="003C3702" w:rsidP="003C3702">
      <w:pPr>
        <w:numPr>
          <w:ilvl w:val="0"/>
          <w:numId w:val="2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14:paraId="69533EA1" w14:textId="77777777" w:rsidR="003C3702" w:rsidRPr="003C3702" w:rsidRDefault="003C3702" w:rsidP="003C3702">
      <w:pPr>
        <w:numPr>
          <w:ilvl w:val="0"/>
          <w:numId w:val="2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Запрещается:</w:t>
      </w:r>
    </w:p>
    <w:p w14:paraId="39968C8B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выгул домашних животных на детских и спортивных площадках, на территориях детских дошкольных учреждений, учреждений образования и здравоохранения, культуры и спорта, в местах купания (пляжах) и отдыха людей и на иных территориях, определяемых органами местного самоуправления, а также нахождение их в помещениях продовольственных магазинов и предприятий общественного питания;</w:t>
      </w:r>
    </w:p>
    <w:p w14:paraId="5F9A731B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самовыгул собак;</w:t>
      </w:r>
    </w:p>
    <w:p w14:paraId="433EBF01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3) загрязнение при содержании домашних животных подъездов, лестничных клеток, лифтов, а также детских, школьных, спортивных площадок, мест массового отдыха, пешеходных дорожек и проезжей части.</w:t>
      </w:r>
    </w:p>
    <w:p w14:paraId="359EC447" w14:textId="77777777" w:rsid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59326E4A" w14:textId="41BE1E5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Статья 7.</w:t>
      </w: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3C3702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Регистрация и перерегистрация собак и кошек:</w:t>
      </w:r>
    </w:p>
    <w:p w14:paraId="7EBE006B" w14:textId="77777777" w:rsidR="003C3702" w:rsidRPr="003C3702" w:rsidRDefault="003C3702" w:rsidP="003C3702">
      <w:pPr>
        <w:numPr>
          <w:ilvl w:val="0"/>
          <w:numId w:val="3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Регистрация и перерегистрация собак и кошек в Краснодарском крае осуществляется в целях:</w:t>
      </w:r>
    </w:p>
    <w:p w14:paraId="5A230C85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учета собак и кошек в Краснодарском крае;</w:t>
      </w:r>
    </w:p>
    <w:p w14:paraId="0DA429B4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создания базы данных о собаках и кошках, в том числе для организации розыска пропавших домашних животных и возвращения их владельцам;</w:t>
      </w:r>
    </w:p>
    <w:p w14:paraId="6DE09AA1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3) решения проблемы безнадзорных собак и кошек;</w:t>
      </w:r>
    </w:p>
    <w:p w14:paraId="5C991430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4) осуществления ветеринарного и санитарного контроля и надзора за собаками и кошками;</w:t>
      </w:r>
    </w:p>
    <w:p w14:paraId="77A85F75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5) своевременного предупреждения завоза инфицированных и больных собак и кошек из других государств или субъектов Российской Федерации на территорию Краснодарского края.</w:t>
      </w:r>
    </w:p>
    <w:p w14:paraId="11630C89" w14:textId="77777777" w:rsidR="003C3702" w:rsidRPr="003C3702" w:rsidRDefault="003C3702" w:rsidP="003C3702">
      <w:pPr>
        <w:numPr>
          <w:ilvl w:val="0"/>
          <w:numId w:val="4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Регистрация (перерегистрация) собак и кошек проводится их владельцами в государственных ветеринарных учреждениях путем оформления паспорта.</w:t>
      </w:r>
    </w:p>
    <w:p w14:paraId="1FE48F28" w14:textId="77777777" w:rsidR="003C3702" w:rsidRPr="003C3702" w:rsidRDefault="003C3702" w:rsidP="003C3702">
      <w:pPr>
        <w:numPr>
          <w:ilvl w:val="0"/>
          <w:numId w:val="4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Собаки и кошки подлежат вакцинации против бешенства и против иных инфекционных заболеваний, которая проводится ветеринарным врачом.</w:t>
      </w:r>
    </w:p>
    <w:p w14:paraId="1E54AB87" w14:textId="77777777" w:rsidR="003C3702" w:rsidRPr="003C3702" w:rsidRDefault="003C3702" w:rsidP="003C3702">
      <w:pPr>
        <w:numPr>
          <w:ilvl w:val="0"/>
          <w:numId w:val="4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животное при наличии у него микрочипа, имплантируемого с левой стороны в области шеи, и (или) клейма (татуировки) должен быть оформлен паспорт.</w:t>
      </w:r>
    </w:p>
    <w:p w14:paraId="31452426" w14:textId="77777777" w:rsidR="003C3702" w:rsidRPr="003C3702" w:rsidRDefault="003C3702" w:rsidP="003C3702">
      <w:pPr>
        <w:numPr>
          <w:ilvl w:val="0"/>
          <w:numId w:val="4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Для регистрации собак, кошек в базе данных и оформления паспорта собственник животного предъявляет ветеринарному врачу удостоверяющий личность документ, уполномоченное лицо юридического лица — доверенность.</w:t>
      </w:r>
    </w:p>
    <w:p w14:paraId="448891EF" w14:textId="5BCFFEA1" w:rsidR="003C3702" w:rsidRPr="003C3702" w:rsidRDefault="003C3702" w:rsidP="003C3702">
      <w:pPr>
        <w:numPr>
          <w:ilvl w:val="0"/>
          <w:numId w:val="4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Паспорт заполняется по форме согласно приложению 2к Единым ветеринарным (ветеринарно-санитарным) требованиям, предъявляемым к товарам, подлежащим ветеринарному контролю (надзору), утвержденным решением</w:t>
      </w:r>
      <w:r w:rsidR="004733AD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Комиссии Таможенного союза от 18 июня 2010 года N 317 "О применении ветеринарно-санитарных мер в Евразийском экономическом союзе".</w:t>
      </w:r>
    </w:p>
    <w:p w14:paraId="46534648" w14:textId="77777777" w:rsidR="003C3702" w:rsidRPr="003C3702" w:rsidRDefault="003C3702" w:rsidP="003C3702">
      <w:pPr>
        <w:numPr>
          <w:ilvl w:val="0"/>
          <w:numId w:val="4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Собаки и кошки подлежат регистрации в течение семи рабочих дней со дня приобретения их владельцами.</w:t>
      </w:r>
    </w:p>
    <w:p w14:paraId="03BC0470" w14:textId="77777777" w:rsidR="003C3702" w:rsidRPr="003C3702" w:rsidRDefault="003C3702" w:rsidP="003C3702">
      <w:pPr>
        <w:numPr>
          <w:ilvl w:val="0"/>
          <w:numId w:val="4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Щенки и котята должны быть зарегистрированы по достижении трехмесячного возраста.</w:t>
      </w:r>
    </w:p>
    <w:p w14:paraId="5F02ECB7" w14:textId="77777777" w:rsidR="003C3702" w:rsidRPr="003C3702" w:rsidRDefault="003C3702" w:rsidP="003C3702">
      <w:pPr>
        <w:numPr>
          <w:ilvl w:val="0"/>
          <w:numId w:val="4"/>
        </w:numPr>
        <w:shd w:val="clear" w:color="auto" w:fill="FFFFFF"/>
        <w:spacing w:after="0"/>
        <w:ind w:right="60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смене владельцев собаки, кошки должны быть перерегистрированы новыми владельцами в течение семи рабочих дней со дня приобретения.</w:t>
      </w:r>
    </w:p>
    <w:p w14:paraId="0E4012E2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4B2118E1" w14:textId="77777777" w:rsidR="003C3702" w:rsidRPr="003C3702" w:rsidRDefault="003C3702" w:rsidP="003C3702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Статья 12. Ответственность за правонарушения в сфере содержания и защиты домашних животных:</w:t>
      </w:r>
    </w:p>
    <w:p w14:paraId="4FC45318" w14:textId="77777777" w:rsidR="003C3702" w:rsidRPr="003C3702" w:rsidRDefault="003C3702" w:rsidP="003C3702">
      <w:pPr>
        <w:shd w:val="clear" w:color="auto" w:fill="FFFFFF"/>
        <w:spacing w:after="240"/>
        <w:jc w:val="both"/>
        <w:textAlignment w:val="baseline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3C3702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Владельцы домашних животных и должностные лица несут ответственность за нарушение законодательства в сфере содержания и защиты домашних животных в порядке, предусмотренном законодательством Российской Федерации и законодательством Краснодарского края.</w:t>
      </w:r>
    </w:p>
    <w:p w14:paraId="504CB38E" w14:textId="77777777" w:rsidR="003C3702" w:rsidRPr="003C3702" w:rsidRDefault="003C3702" w:rsidP="003C3702">
      <w:pPr>
        <w:jc w:val="both"/>
        <w:rPr>
          <w:rFonts w:cs="Times New Roman"/>
          <w:lang w:eastAsia="ru-RU"/>
        </w:rPr>
      </w:pPr>
    </w:p>
    <w:p w14:paraId="0A6DFC7F" w14:textId="77777777" w:rsidR="003C3702" w:rsidRPr="003C3702" w:rsidRDefault="00000000" w:rsidP="003C3702">
      <w:pPr>
        <w:spacing w:after="0"/>
        <w:rPr>
          <w:rFonts w:ascii="Trebuchet MS" w:eastAsia="Times New Roman" w:hAnsi="Trebuchet MS" w:cs="Times New Roman"/>
          <w:kern w:val="0"/>
          <w:sz w:val="21"/>
          <w:szCs w:val="21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5F93AC50">
          <v:rect id="_x0000_i1025" style="width:4.85pt;height:0" o:hrpct="0" o:hralign="center" o:hrstd="t" o:hrnoshade="t" o:hr="t" fillcolor="black" stroked="f"/>
        </w:pict>
      </w:r>
    </w:p>
    <w:p w14:paraId="62DCCFA2" w14:textId="77777777" w:rsidR="00F12C76" w:rsidRDefault="00F12C76" w:rsidP="006C0B77">
      <w:pPr>
        <w:spacing w:after="0"/>
        <w:ind w:firstLine="709"/>
        <w:jc w:val="both"/>
      </w:pPr>
    </w:p>
    <w:sectPr w:rsidR="00F12C76" w:rsidSect="003C370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00CFD"/>
    <w:multiLevelType w:val="multilevel"/>
    <w:tmpl w:val="EC482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F6307"/>
    <w:multiLevelType w:val="multilevel"/>
    <w:tmpl w:val="9A202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F70227"/>
    <w:multiLevelType w:val="multilevel"/>
    <w:tmpl w:val="15DA9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8E1B49"/>
    <w:multiLevelType w:val="multilevel"/>
    <w:tmpl w:val="F52C2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7719966">
    <w:abstractNumId w:val="2"/>
  </w:num>
  <w:num w:numId="2" w16cid:durableId="1003166884">
    <w:abstractNumId w:val="0"/>
  </w:num>
  <w:num w:numId="3" w16cid:durableId="1518731497">
    <w:abstractNumId w:val="3"/>
  </w:num>
  <w:num w:numId="4" w16cid:durableId="377246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9A"/>
    <w:rsid w:val="00077A68"/>
    <w:rsid w:val="0015109A"/>
    <w:rsid w:val="003C3702"/>
    <w:rsid w:val="004733AD"/>
    <w:rsid w:val="005C1FE2"/>
    <w:rsid w:val="006C0B77"/>
    <w:rsid w:val="00725038"/>
    <w:rsid w:val="008242FF"/>
    <w:rsid w:val="00870751"/>
    <w:rsid w:val="00922C48"/>
    <w:rsid w:val="00B915B7"/>
    <w:rsid w:val="00D90A43"/>
    <w:rsid w:val="00DE047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384F"/>
  <w15:chartTrackingRefBased/>
  <w15:docId w15:val="{DECD516F-18E4-4078-AD07-A2D2AFCF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51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10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0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0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0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0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0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0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0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10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109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109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109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5109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5109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5109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5109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510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1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10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1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1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109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510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109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10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109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5109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2025-09-10T08:53:00Z</dcterms:created>
  <dcterms:modified xsi:type="dcterms:W3CDTF">2025-09-10T08:58:00Z</dcterms:modified>
</cp:coreProperties>
</file>