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F986A" w14:textId="77777777" w:rsidR="00323B7B" w:rsidRPr="00323B7B" w:rsidRDefault="00323B7B" w:rsidP="00323B7B">
      <w:pPr>
        <w:widowControl w:val="0"/>
        <w:suppressAutoHyphens/>
        <w:ind w:left="5670"/>
        <w:rPr>
          <w:rFonts w:eastAsia="Arial Unicode MS"/>
          <w:sz w:val="28"/>
          <w:szCs w:val="28"/>
        </w:rPr>
      </w:pPr>
      <w:r w:rsidRPr="00323B7B">
        <w:rPr>
          <w:rFonts w:eastAsia="Arial Unicode MS"/>
          <w:sz w:val="28"/>
          <w:szCs w:val="28"/>
        </w:rPr>
        <w:t>Приложение</w:t>
      </w:r>
    </w:p>
    <w:p w14:paraId="72699DA6" w14:textId="77777777" w:rsidR="00323B7B" w:rsidRPr="00323B7B" w:rsidRDefault="00323B7B" w:rsidP="00323B7B">
      <w:pPr>
        <w:widowControl w:val="0"/>
        <w:suppressAutoHyphens/>
        <w:ind w:left="5670"/>
        <w:rPr>
          <w:rFonts w:eastAsia="Arial Unicode MS"/>
          <w:sz w:val="28"/>
          <w:szCs w:val="28"/>
        </w:rPr>
      </w:pPr>
      <w:r w:rsidRPr="00323B7B">
        <w:rPr>
          <w:rFonts w:eastAsia="Arial Unicode MS"/>
          <w:sz w:val="28"/>
          <w:szCs w:val="28"/>
        </w:rPr>
        <w:t>УТВЕРЖДЕНО</w:t>
      </w:r>
    </w:p>
    <w:p w14:paraId="21C50B49" w14:textId="77777777" w:rsidR="009062EE" w:rsidRDefault="00323B7B" w:rsidP="00323B7B">
      <w:pPr>
        <w:widowControl w:val="0"/>
        <w:suppressAutoHyphens/>
        <w:ind w:left="5670"/>
        <w:rPr>
          <w:rFonts w:eastAsia="Arial Unicode MS"/>
          <w:sz w:val="28"/>
          <w:szCs w:val="28"/>
        </w:rPr>
      </w:pPr>
      <w:r w:rsidRPr="00323B7B">
        <w:rPr>
          <w:rFonts w:eastAsia="Arial Unicode MS"/>
          <w:sz w:val="28"/>
          <w:szCs w:val="28"/>
        </w:rPr>
        <w:t>р</w:t>
      </w:r>
      <w:r w:rsidR="00051C87">
        <w:rPr>
          <w:rFonts w:eastAsia="Arial Unicode MS"/>
          <w:sz w:val="28"/>
          <w:szCs w:val="28"/>
        </w:rPr>
        <w:t xml:space="preserve">ешением Совета </w:t>
      </w:r>
    </w:p>
    <w:p w14:paraId="26F260C2" w14:textId="77777777" w:rsidR="009062EE" w:rsidRDefault="00051C87" w:rsidP="00323B7B">
      <w:pPr>
        <w:widowControl w:val="0"/>
        <w:suppressAutoHyphens/>
        <w:ind w:left="5670"/>
        <w:rPr>
          <w:rFonts w:eastAsia="Arial Unicode MS"/>
          <w:sz w:val="28"/>
          <w:szCs w:val="28"/>
        </w:rPr>
      </w:pPr>
      <w:r>
        <w:rPr>
          <w:rFonts w:eastAsia="Arial Unicode MS"/>
          <w:sz w:val="28"/>
          <w:szCs w:val="28"/>
        </w:rPr>
        <w:t>Николенского</w:t>
      </w:r>
      <w:r w:rsidR="00323B7B" w:rsidRPr="00323B7B">
        <w:rPr>
          <w:rFonts w:eastAsia="Arial Unicode MS"/>
          <w:sz w:val="28"/>
          <w:szCs w:val="28"/>
        </w:rPr>
        <w:t xml:space="preserve"> сельского поселения</w:t>
      </w:r>
    </w:p>
    <w:p w14:paraId="30B4E74A" w14:textId="3B76C0C7" w:rsidR="009062EE" w:rsidRDefault="00323B7B" w:rsidP="00323B7B">
      <w:pPr>
        <w:widowControl w:val="0"/>
        <w:suppressAutoHyphens/>
        <w:ind w:left="5670"/>
        <w:rPr>
          <w:rFonts w:eastAsia="Arial Unicode MS"/>
          <w:sz w:val="28"/>
          <w:szCs w:val="28"/>
        </w:rPr>
      </w:pPr>
      <w:r w:rsidRPr="00323B7B">
        <w:rPr>
          <w:rFonts w:eastAsia="Arial Unicode MS"/>
          <w:sz w:val="28"/>
          <w:szCs w:val="28"/>
        </w:rPr>
        <w:t xml:space="preserve">Гулькевичского района </w:t>
      </w:r>
    </w:p>
    <w:p w14:paraId="58D1EF20" w14:textId="4FACD4B0" w:rsidR="00323B7B" w:rsidRPr="00323B7B" w:rsidRDefault="00323B7B" w:rsidP="00323B7B">
      <w:pPr>
        <w:widowControl w:val="0"/>
        <w:suppressAutoHyphens/>
        <w:ind w:left="5670"/>
        <w:rPr>
          <w:rFonts w:eastAsia="Arial Unicode MS"/>
          <w:sz w:val="28"/>
          <w:szCs w:val="28"/>
        </w:rPr>
      </w:pPr>
      <w:r w:rsidRPr="00323B7B">
        <w:rPr>
          <w:rFonts w:eastAsia="Arial Unicode MS"/>
          <w:sz w:val="28"/>
          <w:szCs w:val="28"/>
        </w:rPr>
        <w:t xml:space="preserve">от </w:t>
      </w:r>
      <w:r w:rsidR="00FD5AA0">
        <w:rPr>
          <w:rFonts w:eastAsia="Arial Unicode MS"/>
          <w:sz w:val="28"/>
          <w:szCs w:val="28"/>
        </w:rPr>
        <w:t>12.05.2025</w:t>
      </w:r>
      <w:r w:rsidRPr="00323B7B">
        <w:rPr>
          <w:rFonts w:eastAsia="Arial Unicode MS"/>
          <w:sz w:val="28"/>
          <w:szCs w:val="28"/>
        </w:rPr>
        <w:t xml:space="preserve"> № </w:t>
      </w:r>
      <w:r w:rsidR="00FD5AA0">
        <w:rPr>
          <w:rFonts w:eastAsia="Arial Unicode MS"/>
          <w:sz w:val="28"/>
          <w:szCs w:val="28"/>
        </w:rPr>
        <w:t>43</w:t>
      </w:r>
    </w:p>
    <w:p w14:paraId="08CF93BE" w14:textId="77777777" w:rsidR="00323B7B" w:rsidRPr="00323B7B" w:rsidRDefault="00323B7B" w:rsidP="009062EE">
      <w:pPr>
        <w:widowControl w:val="0"/>
        <w:suppressAutoHyphens/>
        <w:ind w:firstLine="709"/>
        <w:jc w:val="center"/>
        <w:rPr>
          <w:rFonts w:eastAsia="Arial Unicode MS"/>
          <w:sz w:val="28"/>
          <w:szCs w:val="28"/>
        </w:rPr>
      </w:pPr>
    </w:p>
    <w:p w14:paraId="1E638FD4" w14:textId="77777777" w:rsidR="00323B7B" w:rsidRPr="00323B7B" w:rsidRDefault="00323B7B" w:rsidP="00323B7B">
      <w:pPr>
        <w:widowControl w:val="0"/>
        <w:suppressAutoHyphens/>
        <w:ind w:firstLine="709"/>
        <w:jc w:val="center"/>
        <w:rPr>
          <w:rFonts w:eastAsia="Arial Unicode MS"/>
          <w:sz w:val="28"/>
          <w:szCs w:val="28"/>
        </w:rPr>
      </w:pPr>
    </w:p>
    <w:p w14:paraId="6C918D82" w14:textId="77777777" w:rsidR="00323B7B" w:rsidRPr="00323B7B" w:rsidRDefault="00323B7B" w:rsidP="00323B7B">
      <w:pPr>
        <w:widowControl w:val="0"/>
        <w:suppressAutoHyphens/>
        <w:jc w:val="center"/>
        <w:rPr>
          <w:rFonts w:eastAsia="Arial Unicode MS"/>
          <w:sz w:val="28"/>
          <w:szCs w:val="28"/>
        </w:rPr>
      </w:pPr>
      <w:r w:rsidRPr="00323B7B">
        <w:rPr>
          <w:rFonts w:eastAsia="Arial Unicode MS"/>
          <w:sz w:val="28"/>
          <w:szCs w:val="28"/>
        </w:rPr>
        <w:t xml:space="preserve">Положение </w:t>
      </w:r>
    </w:p>
    <w:p w14:paraId="26EE97BC" w14:textId="77777777" w:rsidR="00323B7B" w:rsidRPr="00323B7B" w:rsidRDefault="00323B7B" w:rsidP="00323B7B">
      <w:pPr>
        <w:widowControl w:val="0"/>
        <w:shd w:val="clear" w:color="auto" w:fill="FFFFFF"/>
        <w:suppressAutoHyphens/>
        <w:jc w:val="center"/>
        <w:rPr>
          <w:rFonts w:eastAsia="Arial Unicode MS"/>
          <w:sz w:val="28"/>
          <w:szCs w:val="28"/>
        </w:rPr>
      </w:pPr>
      <w:r w:rsidRPr="00323B7B">
        <w:rPr>
          <w:rFonts w:eastAsia="Arial Unicode MS"/>
          <w:sz w:val="28"/>
          <w:szCs w:val="28"/>
        </w:rPr>
        <w:t xml:space="preserve">о муниципальном контроле на автомобильном транспорте, </w:t>
      </w:r>
    </w:p>
    <w:p w14:paraId="2A3FC32B" w14:textId="77777777" w:rsidR="00323B7B" w:rsidRPr="00323B7B" w:rsidRDefault="00323B7B" w:rsidP="00323B7B">
      <w:pPr>
        <w:widowControl w:val="0"/>
        <w:shd w:val="clear" w:color="auto" w:fill="FFFFFF"/>
        <w:suppressAutoHyphens/>
        <w:jc w:val="center"/>
        <w:rPr>
          <w:rFonts w:eastAsia="Arial Unicode MS"/>
          <w:sz w:val="28"/>
          <w:szCs w:val="28"/>
        </w:rPr>
      </w:pPr>
      <w:r w:rsidRPr="00323B7B">
        <w:rPr>
          <w:rFonts w:eastAsia="Arial Unicode MS"/>
          <w:sz w:val="28"/>
          <w:szCs w:val="28"/>
        </w:rPr>
        <w:t xml:space="preserve">городском наземном электрическом транспорте </w:t>
      </w:r>
    </w:p>
    <w:p w14:paraId="6B2F011D" w14:textId="77777777" w:rsidR="00323B7B" w:rsidRPr="00323B7B" w:rsidRDefault="00323B7B" w:rsidP="00323B7B">
      <w:pPr>
        <w:widowControl w:val="0"/>
        <w:shd w:val="clear" w:color="auto" w:fill="FFFFFF"/>
        <w:suppressAutoHyphens/>
        <w:jc w:val="center"/>
        <w:rPr>
          <w:rFonts w:eastAsia="Arial Unicode MS"/>
          <w:sz w:val="28"/>
          <w:szCs w:val="28"/>
        </w:rPr>
      </w:pPr>
      <w:r w:rsidRPr="00323B7B">
        <w:rPr>
          <w:rFonts w:eastAsia="Arial Unicode MS"/>
          <w:sz w:val="28"/>
          <w:szCs w:val="28"/>
        </w:rPr>
        <w:t xml:space="preserve">и в дорожном хозяйстве в границах </w:t>
      </w:r>
    </w:p>
    <w:p w14:paraId="054AB418" w14:textId="1B198E1A" w:rsidR="00323B7B" w:rsidRPr="00323B7B" w:rsidRDefault="00051C87" w:rsidP="00323B7B">
      <w:pPr>
        <w:widowControl w:val="0"/>
        <w:shd w:val="clear" w:color="auto" w:fill="FFFFFF"/>
        <w:suppressAutoHyphens/>
        <w:jc w:val="center"/>
        <w:rPr>
          <w:rFonts w:eastAsia="Arial Unicode MS"/>
          <w:sz w:val="28"/>
          <w:szCs w:val="28"/>
        </w:rPr>
      </w:pPr>
      <w:r>
        <w:rPr>
          <w:rFonts w:eastAsia="Arial Unicode MS"/>
          <w:sz w:val="28"/>
          <w:szCs w:val="28"/>
        </w:rPr>
        <w:t>Николенского</w:t>
      </w:r>
      <w:r w:rsidR="00323B7B" w:rsidRPr="00323B7B">
        <w:rPr>
          <w:rFonts w:eastAsia="Arial Unicode MS"/>
          <w:sz w:val="28"/>
          <w:szCs w:val="28"/>
        </w:rPr>
        <w:t xml:space="preserve"> сельского поселения </w:t>
      </w:r>
    </w:p>
    <w:p w14:paraId="1DEBA841" w14:textId="77777777" w:rsidR="00323B7B" w:rsidRPr="00323B7B" w:rsidRDefault="00323B7B" w:rsidP="00323B7B">
      <w:pPr>
        <w:widowControl w:val="0"/>
        <w:shd w:val="clear" w:color="auto" w:fill="FFFFFF"/>
        <w:suppressAutoHyphens/>
        <w:jc w:val="center"/>
        <w:rPr>
          <w:rFonts w:eastAsia="Arial Unicode MS"/>
          <w:sz w:val="28"/>
          <w:szCs w:val="28"/>
        </w:rPr>
      </w:pPr>
      <w:r w:rsidRPr="00323B7B">
        <w:rPr>
          <w:rFonts w:eastAsia="Arial Unicode MS"/>
          <w:sz w:val="28"/>
          <w:szCs w:val="28"/>
        </w:rPr>
        <w:t>Гулькевичского района</w:t>
      </w:r>
    </w:p>
    <w:p w14:paraId="74A28D8B" w14:textId="77777777" w:rsidR="00323B7B" w:rsidRPr="00323B7B" w:rsidRDefault="00323B7B" w:rsidP="00323B7B">
      <w:pPr>
        <w:widowControl w:val="0"/>
        <w:shd w:val="clear" w:color="auto" w:fill="FFFFFF"/>
        <w:suppressAutoHyphens/>
        <w:ind w:firstLine="709"/>
        <w:jc w:val="center"/>
        <w:rPr>
          <w:rFonts w:eastAsia="Arial Unicode MS"/>
          <w:sz w:val="28"/>
          <w:szCs w:val="28"/>
        </w:rPr>
      </w:pPr>
    </w:p>
    <w:p w14:paraId="1B1CF5B9" w14:textId="77777777" w:rsidR="00323B7B" w:rsidRPr="00323B7B" w:rsidRDefault="00323B7B" w:rsidP="00323B7B">
      <w:pPr>
        <w:autoSpaceDE w:val="0"/>
        <w:autoSpaceDN w:val="0"/>
        <w:adjustRightInd w:val="0"/>
        <w:jc w:val="center"/>
        <w:rPr>
          <w:sz w:val="28"/>
          <w:szCs w:val="28"/>
        </w:rPr>
      </w:pPr>
      <w:r w:rsidRPr="00323B7B">
        <w:rPr>
          <w:sz w:val="28"/>
          <w:szCs w:val="28"/>
        </w:rPr>
        <w:t>1. Общие положения</w:t>
      </w:r>
    </w:p>
    <w:p w14:paraId="410B8729" w14:textId="77777777" w:rsidR="00323B7B" w:rsidRPr="00323B7B" w:rsidRDefault="00323B7B" w:rsidP="00323B7B">
      <w:pPr>
        <w:autoSpaceDE w:val="0"/>
        <w:autoSpaceDN w:val="0"/>
        <w:adjustRightInd w:val="0"/>
        <w:ind w:firstLine="709"/>
        <w:jc w:val="center"/>
        <w:rPr>
          <w:sz w:val="28"/>
          <w:szCs w:val="28"/>
        </w:rPr>
      </w:pPr>
    </w:p>
    <w:p w14:paraId="724CF846" w14:textId="4DAB5794" w:rsidR="00323B7B" w:rsidRPr="00323B7B" w:rsidRDefault="00323B7B" w:rsidP="00323B7B">
      <w:pPr>
        <w:autoSpaceDE w:val="0"/>
        <w:autoSpaceDN w:val="0"/>
        <w:adjustRightInd w:val="0"/>
        <w:ind w:firstLine="709"/>
        <w:jc w:val="both"/>
        <w:rPr>
          <w:sz w:val="28"/>
          <w:szCs w:val="28"/>
        </w:rPr>
      </w:pPr>
      <w:r w:rsidRPr="00323B7B">
        <w:rPr>
          <w:sz w:val="28"/>
          <w:szCs w:val="28"/>
        </w:rPr>
        <w:t xml:space="preserve">1.1. Настоящее Положение устанавливает порядок осуществления муниципального контроля </w:t>
      </w:r>
      <w:r w:rsidRPr="00323B7B">
        <w:rPr>
          <w:rFonts w:cs="Arial"/>
          <w:sz w:val="28"/>
          <w:szCs w:val="28"/>
        </w:rPr>
        <w:t xml:space="preserve">на автомобильном транспорте, городском наземном электрическом транспорте и в дорожном хозяйстве в границах </w:t>
      </w:r>
      <w:r w:rsidR="00051C87">
        <w:rPr>
          <w:rFonts w:cs="Arial"/>
          <w:sz w:val="28"/>
          <w:szCs w:val="28"/>
        </w:rPr>
        <w:t>населенных пунктов Николенского</w:t>
      </w:r>
      <w:r w:rsidRPr="00323B7B">
        <w:rPr>
          <w:rFonts w:cs="Arial"/>
          <w:sz w:val="28"/>
          <w:szCs w:val="28"/>
        </w:rPr>
        <w:t xml:space="preserve"> сельского поселения Гулькевичского района </w:t>
      </w:r>
      <w:r w:rsidRPr="00323B7B">
        <w:rPr>
          <w:sz w:val="28"/>
          <w:szCs w:val="28"/>
        </w:rPr>
        <w:t>(далее – муниципальный контроль).</w:t>
      </w:r>
    </w:p>
    <w:p w14:paraId="0DDD811B"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1.2.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05AE9D0A" w14:textId="77777777" w:rsidR="00323B7B" w:rsidRPr="00323B7B" w:rsidRDefault="00323B7B" w:rsidP="00323B7B">
      <w:pPr>
        <w:widowControl w:val="0"/>
        <w:suppressAutoHyphens/>
        <w:autoSpaceDE w:val="0"/>
        <w:autoSpaceDN w:val="0"/>
        <w:adjustRightInd w:val="0"/>
        <w:ind w:firstLine="709"/>
        <w:rPr>
          <w:rFonts w:eastAsia="Arial Unicode MS"/>
          <w:sz w:val="28"/>
          <w:szCs w:val="28"/>
        </w:rPr>
      </w:pPr>
      <w:r w:rsidRPr="00323B7B">
        <w:rPr>
          <w:rFonts w:eastAsia="Arial Unicode MS"/>
          <w:sz w:val="28"/>
          <w:szCs w:val="28"/>
        </w:rPr>
        <w:t>1.3. Предметом муниципального контроля является:</w:t>
      </w:r>
    </w:p>
    <w:p w14:paraId="16CB2CE7" w14:textId="77777777" w:rsidR="00323B7B" w:rsidRPr="00323B7B" w:rsidRDefault="00323B7B" w:rsidP="00323B7B">
      <w:pPr>
        <w:tabs>
          <w:tab w:val="left" w:pos="1134"/>
        </w:tabs>
        <w:ind w:firstLine="709"/>
        <w:contextualSpacing/>
        <w:jc w:val="both"/>
        <w:rPr>
          <w:sz w:val="28"/>
          <w:szCs w:val="28"/>
        </w:rPr>
      </w:pPr>
      <w:r w:rsidRPr="00323B7B">
        <w:rPr>
          <w:sz w:val="28"/>
          <w:szCs w:val="28"/>
        </w:rPr>
        <w:t>соблюдение юридическими лицами, индивидуальными предпринимателями и физическими лицами (далее – контролируемые лица) обязательных требований:</w:t>
      </w:r>
    </w:p>
    <w:p w14:paraId="0B864A1A" w14:textId="77777777" w:rsidR="00323B7B" w:rsidRPr="00323B7B" w:rsidRDefault="00323B7B" w:rsidP="00323B7B">
      <w:pPr>
        <w:tabs>
          <w:tab w:val="left" w:pos="1134"/>
        </w:tabs>
        <w:ind w:firstLine="709"/>
        <w:contextualSpacing/>
        <w:jc w:val="both"/>
        <w:rPr>
          <w:sz w:val="28"/>
          <w:szCs w:val="28"/>
        </w:rPr>
      </w:pPr>
      <w:bookmarkStart w:id="0" w:name="sub_31051"/>
      <w:r w:rsidRPr="00323B7B">
        <w:rPr>
          <w:sz w:val="28"/>
          <w:szCs w:val="28"/>
        </w:rPr>
        <w:t>1) в области автомобильных дорог и дорожной деятельности, установленных в отношении автомобильных дорог местного значения:</w:t>
      </w:r>
    </w:p>
    <w:p w14:paraId="39D5730E" w14:textId="77777777" w:rsidR="00323B7B" w:rsidRPr="00323B7B" w:rsidRDefault="00323B7B" w:rsidP="00323B7B">
      <w:pPr>
        <w:tabs>
          <w:tab w:val="left" w:pos="1134"/>
        </w:tabs>
        <w:ind w:firstLine="709"/>
        <w:contextualSpacing/>
        <w:jc w:val="both"/>
        <w:rPr>
          <w:sz w:val="28"/>
          <w:szCs w:val="28"/>
        </w:rPr>
      </w:pPr>
      <w:bookmarkStart w:id="1" w:name="sub_310511"/>
      <w:bookmarkEnd w:id="0"/>
      <w:r w:rsidRPr="00323B7B">
        <w:rPr>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14:paraId="4CABAEFC" w14:textId="77777777" w:rsidR="00323B7B" w:rsidRPr="00323B7B" w:rsidRDefault="00323B7B" w:rsidP="00323B7B">
      <w:pPr>
        <w:tabs>
          <w:tab w:val="left" w:pos="1134"/>
        </w:tabs>
        <w:ind w:firstLine="709"/>
        <w:contextualSpacing/>
        <w:jc w:val="both"/>
        <w:rPr>
          <w:sz w:val="28"/>
          <w:szCs w:val="28"/>
        </w:rPr>
      </w:pPr>
      <w:bookmarkStart w:id="2" w:name="sub_310512"/>
      <w:bookmarkEnd w:id="1"/>
      <w:r w:rsidRPr="00323B7B">
        <w:rPr>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w:t>
      </w:r>
      <w:bookmarkEnd w:id="2"/>
      <w:r w:rsidRPr="00323B7B">
        <w:rPr>
          <w:sz w:val="28"/>
          <w:szCs w:val="28"/>
        </w:rPr>
        <w:t xml:space="preserve"> на них (включая требования к дорожно-строительным материалам и изделиям) в части обеспечения сохранности автомобильных дорог;</w:t>
      </w:r>
    </w:p>
    <w:p w14:paraId="7164DDA6" w14:textId="77777777" w:rsidR="00323B7B" w:rsidRPr="00323B7B" w:rsidRDefault="00323B7B" w:rsidP="00323B7B">
      <w:pPr>
        <w:tabs>
          <w:tab w:val="left" w:pos="1134"/>
        </w:tabs>
        <w:ind w:firstLine="709"/>
        <w:contextualSpacing/>
        <w:jc w:val="both"/>
        <w:rPr>
          <w:sz w:val="28"/>
          <w:szCs w:val="28"/>
        </w:rPr>
      </w:pPr>
      <w:bookmarkStart w:id="3" w:name="sub_31052"/>
      <w:r w:rsidRPr="00323B7B">
        <w:rPr>
          <w:sz w:val="28"/>
          <w:szCs w:val="28"/>
        </w:rPr>
        <w:t xml:space="preserve">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w:t>
      </w:r>
      <w:r w:rsidRPr="00323B7B">
        <w:rPr>
          <w:sz w:val="28"/>
          <w:szCs w:val="28"/>
        </w:rPr>
        <w:lastRenderedPageBreak/>
        <w:t xml:space="preserve">наземном электрическом транспорте и в дорожном хозяйстве в области организации </w:t>
      </w:r>
      <w:bookmarkEnd w:id="3"/>
      <w:r w:rsidRPr="00323B7B">
        <w:rPr>
          <w:sz w:val="28"/>
          <w:szCs w:val="28"/>
        </w:rPr>
        <w:t>регулярных перевозок;</w:t>
      </w:r>
    </w:p>
    <w:p w14:paraId="45981CEB" w14:textId="77777777" w:rsidR="00323B7B" w:rsidRPr="00323B7B" w:rsidRDefault="00323B7B" w:rsidP="0032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23B7B">
        <w:rPr>
          <w:sz w:val="28"/>
          <w:szCs w:val="28"/>
        </w:rPr>
        <w:t>исполнение решений, принимаемых по результатам контрольных мероприятий.</w:t>
      </w:r>
    </w:p>
    <w:p w14:paraId="779A47B2" w14:textId="77777777" w:rsidR="00323B7B" w:rsidRPr="00323B7B" w:rsidRDefault="00323B7B" w:rsidP="00323B7B">
      <w:pPr>
        <w:widowControl w:val="0"/>
        <w:suppressAutoHyphens/>
        <w:autoSpaceDE w:val="0"/>
        <w:autoSpaceDN w:val="0"/>
        <w:adjustRightInd w:val="0"/>
        <w:ind w:firstLine="709"/>
        <w:rPr>
          <w:rFonts w:eastAsia="Arial Unicode MS"/>
          <w:sz w:val="28"/>
          <w:szCs w:val="28"/>
        </w:rPr>
      </w:pPr>
      <w:r w:rsidRPr="00323B7B">
        <w:rPr>
          <w:rFonts w:eastAsia="Arial Unicode MS"/>
          <w:sz w:val="28"/>
          <w:szCs w:val="28"/>
        </w:rPr>
        <w:t xml:space="preserve">1.4. Объектами муниципального контроля являются: </w:t>
      </w:r>
    </w:p>
    <w:p w14:paraId="74BD802E" w14:textId="77777777" w:rsidR="00323B7B" w:rsidRPr="00323B7B" w:rsidRDefault="00323B7B" w:rsidP="00323B7B">
      <w:pPr>
        <w:ind w:firstLine="709"/>
        <w:jc w:val="both"/>
        <w:rPr>
          <w:color w:val="000000"/>
          <w:sz w:val="28"/>
          <w:szCs w:val="28"/>
        </w:rPr>
      </w:pPr>
      <w:r w:rsidRPr="00323B7B">
        <w:rPr>
          <w:sz w:val="28"/>
          <w:szCs w:val="28"/>
        </w:rPr>
        <w:t>1) </w:t>
      </w:r>
      <w:r w:rsidRPr="00323B7B">
        <w:rPr>
          <w:color w:val="000000"/>
          <w:sz w:val="28"/>
          <w:szCs w:val="28"/>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24EB631E" w14:textId="77777777" w:rsidR="00323B7B" w:rsidRPr="00323B7B" w:rsidRDefault="00323B7B" w:rsidP="00323B7B">
      <w:pPr>
        <w:ind w:firstLine="709"/>
        <w:jc w:val="both"/>
        <w:rPr>
          <w:color w:val="000000"/>
          <w:sz w:val="28"/>
          <w:szCs w:val="28"/>
        </w:rPr>
      </w:pPr>
      <w:r w:rsidRPr="00323B7B">
        <w:rPr>
          <w:color w:val="000000"/>
          <w:sz w:val="28"/>
          <w:szCs w:val="28"/>
        </w:rPr>
        <w:t>2) результаты деятельности граждан и организаций, в том числе работы и услуги, к которым предъявляются обязательные требования;</w:t>
      </w:r>
    </w:p>
    <w:p w14:paraId="754639DB" w14:textId="77777777" w:rsidR="00323B7B" w:rsidRPr="00323B7B" w:rsidRDefault="00323B7B" w:rsidP="00323B7B">
      <w:pPr>
        <w:ind w:firstLine="709"/>
        <w:jc w:val="both"/>
        <w:rPr>
          <w:color w:val="000000"/>
          <w:sz w:val="28"/>
          <w:szCs w:val="28"/>
        </w:rPr>
      </w:pPr>
      <w:r w:rsidRPr="00323B7B">
        <w:rPr>
          <w:color w:val="000000"/>
          <w:sz w:val="28"/>
          <w:szCs w:val="28"/>
        </w:rPr>
        <w:t>3) автомобильные дороги местного значения, объекты дорожного сервиса, размещенные в полосах отвода и (или) придорожных полосах автомобильных дорог общего пользования, к которым предъявляются обязательные требования.</w:t>
      </w:r>
    </w:p>
    <w:p w14:paraId="22267D19" w14:textId="3A41F602" w:rsidR="00323B7B" w:rsidRPr="00323B7B" w:rsidRDefault="00323B7B" w:rsidP="00323B7B">
      <w:pPr>
        <w:autoSpaceDE w:val="0"/>
        <w:autoSpaceDN w:val="0"/>
        <w:adjustRightInd w:val="0"/>
        <w:ind w:firstLine="709"/>
        <w:jc w:val="both"/>
        <w:rPr>
          <w:sz w:val="28"/>
          <w:szCs w:val="28"/>
        </w:rPr>
      </w:pPr>
      <w:r w:rsidRPr="00323B7B">
        <w:rPr>
          <w:sz w:val="28"/>
          <w:szCs w:val="28"/>
        </w:rPr>
        <w:t>1</w:t>
      </w:r>
      <w:r w:rsidR="00BF4E86">
        <w:rPr>
          <w:sz w:val="28"/>
          <w:szCs w:val="28"/>
        </w:rPr>
        <w:t>.5. Администрацией Николенского</w:t>
      </w:r>
      <w:r w:rsidRPr="00323B7B">
        <w:rPr>
          <w:sz w:val="28"/>
          <w:szCs w:val="28"/>
        </w:rPr>
        <w:t xml:space="preserve"> сельского поселения Гулькевичского района в рамках осуществления муниципального контроля обеспечивается учет объектов</w:t>
      </w:r>
      <w:r w:rsidRPr="00323B7B">
        <w:rPr>
          <w:bCs/>
          <w:sz w:val="28"/>
          <w:szCs w:val="28"/>
        </w:rPr>
        <w:t xml:space="preserve"> муниципального </w:t>
      </w:r>
      <w:r w:rsidRPr="00323B7B">
        <w:rPr>
          <w:sz w:val="28"/>
          <w:szCs w:val="28"/>
        </w:rPr>
        <w:t>контроля в соответствии с Федеральным законом от 31 июля 2020 г. № 248-ФЗ «О государственном контроле (надзоре) и муниципальном контроле в Российской Федерации» (далее – Федеральный закон № 248-ФЗ) и настоящим Положением.</w:t>
      </w:r>
    </w:p>
    <w:p w14:paraId="3999E958" w14:textId="0F8780AC" w:rsidR="00323B7B" w:rsidRPr="00323B7B" w:rsidRDefault="00323B7B" w:rsidP="00323B7B">
      <w:pPr>
        <w:autoSpaceDE w:val="0"/>
        <w:autoSpaceDN w:val="0"/>
        <w:adjustRightInd w:val="0"/>
        <w:ind w:firstLine="709"/>
        <w:jc w:val="both"/>
        <w:rPr>
          <w:sz w:val="28"/>
          <w:szCs w:val="28"/>
        </w:rPr>
      </w:pPr>
      <w:r w:rsidRPr="00323B7B">
        <w:rPr>
          <w:sz w:val="28"/>
          <w:szCs w:val="28"/>
        </w:rPr>
        <w:t>Учет объектов контроля осуществляется путем включения сведений в Единый реестр видов контроля. Администрация поселения ведет журнал учета объектов контроля, оформляемый в соответствии с типовой формой, утверждаемой администрацией.</w:t>
      </w:r>
      <w:r w:rsidRPr="00323B7B">
        <w:rPr>
          <w:color w:val="FF0000"/>
          <w:sz w:val="28"/>
          <w:szCs w:val="28"/>
        </w:rPr>
        <w:t xml:space="preserve"> </w:t>
      </w:r>
      <w:r w:rsidRPr="00323B7B">
        <w:rPr>
          <w:sz w:val="28"/>
          <w:szCs w:val="28"/>
        </w:rPr>
        <w:t>Администрация поселения обеспечивает актуальность сведений об объектах контроля в журнале учета объектов контроля.</w:t>
      </w:r>
    </w:p>
    <w:p w14:paraId="6099B6D3" w14:textId="5C600712" w:rsidR="00323B7B" w:rsidRPr="00323B7B" w:rsidRDefault="00323B7B" w:rsidP="00323B7B">
      <w:pPr>
        <w:autoSpaceDE w:val="0"/>
        <w:autoSpaceDN w:val="0"/>
        <w:adjustRightInd w:val="0"/>
        <w:ind w:firstLine="709"/>
        <w:jc w:val="both"/>
        <w:rPr>
          <w:sz w:val="28"/>
          <w:szCs w:val="28"/>
        </w:rPr>
      </w:pPr>
      <w:r w:rsidRPr="00323B7B">
        <w:rPr>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04079F0A"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336CE2B4" w14:textId="77777777" w:rsidR="00323B7B" w:rsidRPr="00323B7B" w:rsidRDefault="00323B7B" w:rsidP="00323B7B">
      <w:pPr>
        <w:autoSpaceDE w:val="0"/>
        <w:autoSpaceDN w:val="0"/>
        <w:adjustRightInd w:val="0"/>
        <w:rPr>
          <w:rFonts w:ascii="Arial" w:hAnsi="Arial" w:cs="Arial"/>
        </w:rPr>
      </w:pPr>
    </w:p>
    <w:p w14:paraId="7341E356" w14:textId="77777777" w:rsidR="00323B7B" w:rsidRPr="00323B7B" w:rsidRDefault="00323B7B" w:rsidP="00323B7B">
      <w:pPr>
        <w:autoSpaceDE w:val="0"/>
        <w:autoSpaceDN w:val="0"/>
        <w:adjustRightInd w:val="0"/>
        <w:jc w:val="center"/>
        <w:rPr>
          <w:bCs/>
          <w:sz w:val="28"/>
          <w:szCs w:val="28"/>
        </w:rPr>
      </w:pPr>
      <w:r w:rsidRPr="00323B7B">
        <w:rPr>
          <w:bCs/>
          <w:sz w:val="28"/>
          <w:szCs w:val="28"/>
        </w:rPr>
        <w:t xml:space="preserve">2. Контрольный орган, уполномоченный </w:t>
      </w:r>
    </w:p>
    <w:p w14:paraId="41BB532D" w14:textId="77777777" w:rsidR="00323B7B" w:rsidRPr="00323B7B" w:rsidRDefault="00323B7B" w:rsidP="00323B7B">
      <w:pPr>
        <w:autoSpaceDE w:val="0"/>
        <w:autoSpaceDN w:val="0"/>
        <w:adjustRightInd w:val="0"/>
        <w:jc w:val="center"/>
        <w:rPr>
          <w:bCs/>
          <w:sz w:val="28"/>
          <w:szCs w:val="28"/>
        </w:rPr>
      </w:pPr>
      <w:r w:rsidRPr="00323B7B">
        <w:rPr>
          <w:bCs/>
          <w:sz w:val="28"/>
          <w:szCs w:val="28"/>
        </w:rPr>
        <w:t xml:space="preserve">на осуществление муниципального контроля </w:t>
      </w:r>
    </w:p>
    <w:p w14:paraId="4A72C5C8" w14:textId="77777777" w:rsidR="00323B7B" w:rsidRPr="00323B7B" w:rsidRDefault="00323B7B" w:rsidP="00323B7B">
      <w:pPr>
        <w:autoSpaceDE w:val="0"/>
        <w:autoSpaceDN w:val="0"/>
        <w:adjustRightInd w:val="0"/>
        <w:ind w:firstLine="709"/>
        <w:jc w:val="center"/>
        <w:rPr>
          <w:bCs/>
          <w:sz w:val="28"/>
          <w:szCs w:val="28"/>
        </w:rPr>
      </w:pPr>
    </w:p>
    <w:p w14:paraId="301A5ABB" w14:textId="40DA4461" w:rsidR="00323B7B" w:rsidRPr="00323B7B" w:rsidRDefault="00323B7B" w:rsidP="00323B7B">
      <w:pPr>
        <w:widowControl w:val="0"/>
        <w:suppressAutoHyphens/>
        <w:ind w:firstLine="709"/>
        <w:contextualSpacing/>
        <w:jc w:val="both"/>
        <w:rPr>
          <w:rFonts w:eastAsia="Arial Unicode MS"/>
          <w:sz w:val="28"/>
          <w:szCs w:val="28"/>
        </w:rPr>
      </w:pPr>
      <w:r w:rsidRPr="00323B7B">
        <w:rPr>
          <w:rFonts w:eastAsia="Arial Unicode MS"/>
          <w:sz w:val="28"/>
          <w:szCs w:val="28"/>
        </w:rPr>
        <w:t>2.1. Муниципальный контроль осуществляе</w:t>
      </w:r>
      <w:r w:rsidR="00BF4E86">
        <w:rPr>
          <w:rFonts w:eastAsia="Arial Unicode MS"/>
          <w:sz w:val="28"/>
          <w:szCs w:val="28"/>
        </w:rPr>
        <w:t>тся администрацией Николенского</w:t>
      </w:r>
      <w:r w:rsidRPr="00323B7B">
        <w:rPr>
          <w:rFonts w:eastAsia="Arial Unicode MS"/>
          <w:sz w:val="28"/>
          <w:szCs w:val="28"/>
        </w:rPr>
        <w:t xml:space="preserve"> сельского поселения Гулькевичского района (далее – контрольный орган).</w:t>
      </w:r>
    </w:p>
    <w:p w14:paraId="7E177FF0" w14:textId="1C009AA5" w:rsidR="00323B7B" w:rsidRPr="00323B7B" w:rsidRDefault="00323B7B" w:rsidP="00323B7B">
      <w:pPr>
        <w:widowControl w:val="0"/>
        <w:suppressAutoHyphens/>
        <w:ind w:firstLine="709"/>
        <w:contextualSpacing/>
        <w:jc w:val="both"/>
        <w:rPr>
          <w:rFonts w:eastAsia="Arial Unicode MS"/>
          <w:sz w:val="28"/>
          <w:szCs w:val="28"/>
        </w:rPr>
      </w:pPr>
      <w:r w:rsidRPr="00323B7B">
        <w:rPr>
          <w:rFonts w:eastAsia="Arial Unicode MS"/>
          <w:sz w:val="28"/>
          <w:szCs w:val="28"/>
        </w:rPr>
        <w:t xml:space="preserve">Должностным лицом, уполномоченным на принятие решений о проведении контрольных мероприятий, и уполномоченным осуществлять </w:t>
      </w:r>
      <w:r w:rsidRPr="00323B7B">
        <w:rPr>
          <w:rFonts w:eastAsia="Arial Unicode MS"/>
          <w:sz w:val="28"/>
          <w:szCs w:val="28"/>
        </w:rPr>
        <w:lastRenderedPageBreak/>
        <w:t>муниципальный контро</w:t>
      </w:r>
      <w:r w:rsidR="004E2062">
        <w:rPr>
          <w:rFonts w:eastAsia="Arial Unicode MS"/>
          <w:sz w:val="28"/>
          <w:szCs w:val="28"/>
        </w:rPr>
        <w:t>ль, является глава Николенского</w:t>
      </w:r>
      <w:r w:rsidRPr="00323B7B">
        <w:rPr>
          <w:rFonts w:eastAsia="Arial Unicode MS"/>
          <w:sz w:val="28"/>
          <w:szCs w:val="28"/>
        </w:rPr>
        <w:t xml:space="preserve"> сельского поселения Гулькевичского района.</w:t>
      </w:r>
    </w:p>
    <w:p w14:paraId="66940961" w14:textId="2D8D3609" w:rsidR="00323B7B" w:rsidRPr="00323B7B" w:rsidRDefault="00323B7B" w:rsidP="00323B7B">
      <w:pPr>
        <w:widowControl w:val="0"/>
        <w:suppressAutoHyphens/>
        <w:autoSpaceDE w:val="0"/>
        <w:autoSpaceDN w:val="0"/>
        <w:adjustRightInd w:val="0"/>
        <w:ind w:firstLine="709"/>
        <w:jc w:val="both"/>
        <w:rPr>
          <w:rFonts w:eastAsia="Arial Unicode MS"/>
          <w:sz w:val="28"/>
          <w:szCs w:val="28"/>
        </w:rPr>
      </w:pPr>
      <w:r w:rsidRPr="00323B7B">
        <w:rPr>
          <w:rFonts w:eastAsia="Arial Unicode MS"/>
          <w:sz w:val="28"/>
          <w:szCs w:val="28"/>
        </w:rPr>
        <w:t xml:space="preserve">Должностным лицом, </w:t>
      </w:r>
      <w:r w:rsidRPr="00323B7B">
        <w:rPr>
          <w:rFonts w:eastAsia="Calibri"/>
          <w:sz w:val="28"/>
          <w:szCs w:val="28"/>
          <w:lang w:eastAsia="en-US"/>
        </w:rPr>
        <w:t xml:space="preserve">в должностные обязанности которых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 является специалист администрации </w:t>
      </w:r>
      <w:r w:rsidR="004E2062">
        <w:rPr>
          <w:rFonts w:eastAsia="Arial Unicode MS"/>
          <w:sz w:val="28"/>
          <w:szCs w:val="28"/>
        </w:rPr>
        <w:t>Николенского</w:t>
      </w:r>
      <w:r w:rsidRPr="00323B7B">
        <w:rPr>
          <w:rFonts w:eastAsia="Arial Unicode MS"/>
          <w:sz w:val="28"/>
          <w:szCs w:val="28"/>
        </w:rPr>
        <w:t xml:space="preserve"> сельского поселения Гулькевичского района.</w:t>
      </w:r>
    </w:p>
    <w:p w14:paraId="5838BD5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sz w:val="28"/>
          <w:szCs w:val="28"/>
        </w:rPr>
        <w:t xml:space="preserve">2.2. </w:t>
      </w:r>
      <w:r w:rsidRPr="00323B7B">
        <w:rPr>
          <w:rFonts w:eastAsia="Calibri"/>
          <w:sz w:val="28"/>
          <w:szCs w:val="28"/>
          <w:lang w:eastAsia="en-US"/>
        </w:rPr>
        <w:t xml:space="preserve">Должностные лица, осуществляющие муниципальный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7" w:history="1">
        <w:r w:rsidRPr="00323B7B">
          <w:rPr>
            <w:rFonts w:eastAsia="Calibri"/>
            <w:sz w:val="28"/>
            <w:szCs w:val="28"/>
            <w:lang w:eastAsia="en-US"/>
          </w:rPr>
          <w:t>статьей</w:t>
        </w:r>
      </w:hyperlink>
      <w:r w:rsidRPr="00323B7B">
        <w:rPr>
          <w:rFonts w:eastAsia="Calibri"/>
          <w:sz w:val="28"/>
          <w:szCs w:val="28"/>
          <w:lang w:eastAsia="en-US"/>
        </w:rPr>
        <w:t xml:space="preserve"> 29 Федерального закона № 248-ФЗ.</w:t>
      </w:r>
    </w:p>
    <w:p w14:paraId="13C53436" w14:textId="1D5EC68C" w:rsidR="00323B7B" w:rsidRPr="00323B7B" w:rsidRDefault="00323B7B" w:rsidP="00323B7B">
      <w:pPr>
        <w:autoSpaceDE w:val="0"/>
        <w:autoSpaceDN w:val="0"/>
        <w:adjustRightInd w:val="0"/>
        <w:ind w:firstLine="709"/>
        <w:jc w:val="both"/>
        <w:rPr>
          <w:sz w:val="28"/>
          <w:szCs w:val="28"/>
        </w:rPr>
      </w:pPr>
      <w:r w:rsidRPr="00323B7B">
        <w:rPr>
          <w:sz w:val="28"/>
          <w:szCs w:val="28"/>
        </w:rPr>
        <w:t xml:space="preserve">2.3. К отношениям, связанным с осуществлением муниципального контроля, организацией и проведением профилактических </w:t>
      </w:r>
      <w:r w:rsidRPr="009664D3">
        <w:rPr>
          <w:sz w:val="28"/>
          <w:szCs w:val="28"/>
        </w:rPr>
        <w:t xml:space="preserve">мероприятий, контрольных мероприятий применяются положения Федерального </w:t>
      </w:r>
      <w:r w:rsidRPr="009664D3">
        <w:rPr>
          <w:rFonts w:eastAsia="Calibri"/>
          <w:sz w:val="28"/>
          <w:szCs w:val="28"/>
        </w:rPr>
        <w:t>закона</w:t>
      </w:r>
      <w:r w:rsidRPr="009664D3">
        <w:rPr>
          <w:sz w:val="28"/>
          <w:szCs w:val="28"/>
        </w:rPr>
        <w:t xml:space="preserve"> </w:t>
      </w:r>
      <w:r w:rsidR="004E2062" w:rsidRPr="009664D3">
        <w:rPr>
          <w:sz w:val="28"/>
          <w:szCs w:val="28"/>
        </w:rPr>
        <w:t xml:space="preserve">          </w:t>
      </w:r>
      <w:r w:rsidRPr="009664D3">
        <w:rPr>
          <w:sz w:val="28"/>
          <w:szCs w:val="28"/>
        </w:rPr>
        <w:t xml:space="preserve">№ 248-ФЗ, Федерального </w:t>
      </w:r>
      <w:r w:rsidRPr="009664D3">
        <w:rPr>
          <w:rFonts w:eastAsia="Calibri"/>
          <w:sz w:val="28"/>
          <w:szCs w:val="28"/>
        </w:rPr>
        <w:t>закона</w:t>
      </w:r>
      <w:r w:rsidRPr="009664D3">
        <w:rPr>
          <w:sz w:val="28"/>
          <w:szCs w:val="28"/>
        </w:rPr>
        <w:t xml:space="preserve"> от 6 октября 2003 г. № 131-ФЗ «Об общих </w:t>
      </w:r>
      <w:r w:rsidRPr="00323B7B">
        <w:rPr>
          <w:sz w:val="28"/>
          <w:szCs w:val="28"/>
        </w:rPr>
        <w:t>принципах организации местного самоуправления в Российской Федерации».</w:t>
      </w:r>
      <w:bookmarkStart w:id="4" w:name="Par61"/>
      <w:bookmarkEnd w:id="4"/>
    </w:p>
    <w:p w14:paraId="0F70C187" w14:textId="77777777" w:rsidR="00323B7B" w:rsidRPr="00323B7B" w:rsidRDefault="00323B7B" w:rsidP="00323B7B">
      <w:pPr>
        <w:autoSpaceDE w:val="0"/>
        <w:autoSpaceDN w:val="0"/>
        <w:adjustRightInd w:val="0"/>
        <w:ind w:firstLine="709"/>
        <w:jc w:val="both"/>
        <w:rPr>
          <w:sz w:val="28"/>
          <w:szCs w:val="28"/>
        </w:rPr>
      </w:pPr>
    </w:p>
    <w:p w14:paraId="73BD1D93" w14:textId="77777777" w:rsidR="00323B7B" w:rsidRPr="00323B7B" w:rsidRDefault="00323B7B" w:rsidP="00323B7B">
      <w:pPr>
        <w:autoSpaceDE w:val="0"/>
        <w:autoSpaceDN w:val="0"/>
        <w:adjustRightInd w:val="0"/>
        <w:jc w:val="center"/>
        <w:rPr>
          <w:rFonts w:eastAsia="Calibri"/>
          <w:sz w:val="28"/>
          <w:szCs w:val="28"/>
          <w:lang w:eastAsia="en-US"/>
        </w:rPr>
      </w:pPr>
      <w:r w:rsidRPr="00323B7B">
        <w:rPr>
          <w:rFonts w:eastAsia="Calibri"/>
          <w:sz w:val="28"/>
          <w:szCs w:val="28"/>
          <w:lang w:eastAsia="en-US"/>
        </w:rPr>
        <w:t xml:space="preserve">3. Управление рисками причинения вреда (ущерба) </w:t>
      </w:r>
    </w:p>
    <w:p w14:paraId="39247FD2" w14:textId="77777777" w:rsidR="00323B7B" w:rsidRPr="00323B7B" w:rsidRDefault="00323B7B" w:rsidP="00323B7B">
      <w:pPr>
        <w:autoSpaceDE w:val="0"/>
        <w:autoSpaceDN w:val="0"/>
        <w:adjustRightInd w:val="0"/>
        <w:jc w:val="center"/>
        <w:rPr>
          <w:rFonts w:eastAsia="Calibri"/>
          <w:sz w:val="28"/>
          <w:szCs w:val="28"/>
          <w:lang w:eastAsia="en-US"/>
        </w:rPr>
      </w:pPr>
      <w:r w:rsidRPr="00323B7B">
        <w:rPr>
          <w:rFonts w:eastAsia="Calibri"/>
          <w:sz w:val="28"/>
          <w:szCs w:val="28"/>
          <w:lang w:eastAsia="en-US"/>
        </w:rPr>
        <w:t xml:space="preserve">охраняемым законом ценностям при </w:t>
      </w:r>
    </w:p>
    <w:p w14:paraId="48487906" w14:textId="77777777" w:rsidR="00323B7B" w:rsidRPr="00323B7B" w:rsidRDefault="00323B7B" w:rsidP="00323B7B">
      <w:pPr>
        <w:autoSpaceDE w:val="0"/>
        <w:autoSpaceDN w:val="0"/>
        <w:adjustRightInd w:val="0"/>
        <w:jc w:val="center"/>
        <w:rPr>
          <w:rFonts w:eastAsia="Calibri"/>
          <w:sz w:val="28"/>
          <w:szCs w:val="28"/>
          <w:lang w:eastAsia="en-US"/>
        </w:rPr>
      </w:pPr>
      <w:r w:rsidRPr="00323B7B">
        <w:rPr>
          <w:rFonts w:eastAsia="Calibri"/>
          <w:sz w:val="28"/>
          <w:szCs w:val="28"/>
          <w:lang w:eastAsia="en-US"/>
        </w:rPr>
        <w:t>осуществлении муниципального</w:t>
      </w:r>
    </w:p>
    <w:p w14:paraId="1F57BDF0" w14:textId="77777777" w:rsidR="00323B7B" w:rsidRPr="00323B7B" w:rsidRDefault="00323B7B" w:rsidP="00323B7B">
      <w:pPr>
        <w:widowControl w:val="0"/>
        <w:suppressAutoHyphens/>
        <w:autoSpaceDE w:val="0"/>
        <w:autoSpaceDN w:val="0"/>
        <w:adjustRightInd w:val="0"/>
        <w:jc w:val="center"/>
        <w:rPr>
          <w:rFonts w:eastAsia="Calibri"/>
          <w:sz w:val="28"/>
          <w:szCs w:val="28"/>
          <w:lang w:eastAsia="en-US"/>
        </w:rPr>
      </w:pPr>
      <w:r w:rsidRPr="00323B7B">
        <w:rPr>
          <w:rFonts w:eastAsia="Calibri"/>
          <w:sz w:val="28"/>
          <w:szCs w:val="28"/>
          <w:lang w:eastAsia="en-US"/>
        </w:rPr>
        <w:t>контроля</w:t>
      </w:r>
      <w:r w:rsidRPr="00323B7B">
        <w:rPr>
          <w:rFonts w:eastAsia="Arial Unicode MS"/>
          <w:sz w:val="28"/>
          <w:szCs w:val="28"/>
        </w:rPr>
        <w:t xml:space="preserve"> </w:t>
      </w:r>
    </w:p>
    <w:p w14:paraId="041E631A" w14:textId="77777777" w:rsidR="00323B7B" w:rsidRPr="00323B7B" w:rsidRDefault="00323B7B" w:rsidP="00323B7B">
      <w:pPr>
        <w:widowControl w:val="0"/>
        <w:suppressAutoHyphens/>
        <w:autoSpaceDE w:val="0"/>
        <w:autoSpaceDN w:val="0"/>
        <w:adjustRightInd w:val="0"/>
        <w:ind w:firstLine="540"/>
        <w:rPr>
          <w:rFonts w:eastAsia="Calibri"/>
          <w:sz w:val="28"/>
          <w:szCs w:val="28"/>
          <w:lang w:eastAsia="en-US"/>
        </w:rPr>
      </w:pPr>
    </w:p>
    <w:p w14:paraId="1CCC97C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3.1. При осуществлении муниципального контроля применяется система оценки и управления рисками причинения вреда (ущерба) охраняемым законом ценностям.</w:t>
      </w:r>
    </w:p>
    <w:p w14:paraId="6FE7F4D3"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3.2. Контрольный орган при осуществлении муниципального контроля относит объекты контроля, предусмотренные </w:t>
      </w:r>
      <w:hyperlink r:id="rId8" w:history="1">
        <w:r w:rsidRPr="00323B7B">
          <w:rPr>
            <w:rFonts w:eastAsia="Calibri"/>
            <w:sz w:val="28"/>
            <w:szCs w:val="28"/>
            <w:lang w:eastAsia="en-US"/>
          </w:rPr>
          <w:t>пунктом 1.</w:t>
        </w:r>
      </w:hyperlink>
      <w:r w:rsidRPr="00323B7B">
        <w:rPr>
          <w:rFonts w:eastAsia="Calibri"/>
          <w:sz w:val="28"/>
          <w:szCs w:val="28"/>
          <w:lang w:eastAsia="en-US"/>
        </w:rPr>
        <w:t>4 настоящего Положения, к одной из следующих категорий риска причинения вреда (ущерба) охраняемым законом ценностям (далее - категории риска):</w:t>
      </w:r>
    </w:p>
    <w:p w14:paraId="30A837B1"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а) значительный риск;</w:t>
      </w:r>
    </w:p>
    <w:p w14:paraId="406D50A6"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б) средний риск; </w:t>
      </w:r>
    </w:p>
    <w:p w14:paraId="3CBBD7D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умеренный риск;</w:t>
      </w:r>
    </w:p>
    <w:p w14:paraId="0D54C773"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г) низкий риск.</w:t>
      </w:r>
    </w:p>
    <w:p w14:paraId="087446E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3.3. Отнесение объектов контроля к определенной категории риска осуществляется ежегодно решением главы муниципального образования на основании сопоставления их характеристик с критериями отнесения объектов контроля к категориям риска согласно Приложению № 1 к настоящему Положению.</w:t>
      </w:r>
    </w:p>
    <w:p w14:paraId="6FD16B6D" w14:textId="77777777" w:rsidR="00323B7B" w:rsidRPr="00323B7B" w:rsidRDefault="00323B7B" w:rsidP="00323B7B">
      <w:pPr>
        <w:widowControl w:val="0"/>
        <w:suppressAutoHyphens/>
        <w:autoSpaceDE w:val="0"/>
        <w:autoSpaceDN w:val="0"/>
        <w:adjustRightInd w:val="0"/>
        <w:ind w:firstLine="709"/>
        <w:jc w:val="both"/>
        <w:rPr>
          <w:rFonts w:eastAsia="Arial Unicode MS"/>
          <w:sz w:val="28"/>
          <w:szCs w:val="28"/>
        </w:rPr>
      </w:pPr>
      <w:bookmarkStart w:id="5" w:name="Par9"/>
      <w:bookmarkEnd w:id="5"/>
      <w:r w:rsidRPr="00323B7B">
        <w:rPr>
          <w:rFonts w:eastAsia="Arial Unicode MS"/>
          <w:sz w:val="28"/>
          <w:szCs w:val="28"/>
        </w:rPr>
        <w:t xml:space="preserve">Решение о присвоении объекту контроля категории риска принимается посредством внесения и подписания сведений в </w:t>
      </w:r>
      <w:r w:rsidRPr="00323B7B">
        <w:rPr>
          <w:rFonts w:eastAsia="Calibri"/>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r w:rsidRPr="00323B7B">
        <w:rPr>
          <w:rFonts w:eastAsia="Arial Unicode MS"/>
          <w:sz w:val="28"/>
          <w:szCs w:val="28"/>
        </w:rPr>
        <w:t xml:space="preserve"> </w:t>
      </w:r>
    </w:p>
    <w:p w14:paraId="50132E6E" w14:textId="77777777" w:rsidR="00323B7B" w:rsidRPr="00323B7B" w:rsidRDefault="00323B7B" w:rsidP="00323B7B">
      <w:pPr>
        <w:widowControl w:val="0"/>
        <w:suppressAutoHyphens/>
        <w:autoSpaceDE w:val="0"/>
        <w:autoSpaceDN w:val="0"/>
        <w:adjustRightInd w:val="0"/>
        <w:ind w:firstLine="709"/>
        <w:jc w:val="both"/>
        <w:rPr>
          <w:rFonts w:eastAsia="Calibri"/>
          <w:color w:val="FF0000"/>
          <w:sz w:val="28"/>
          <w:szCs w:val="28"/>
          <w:lang w:eastAsia="en-US"/>
        </w:rPr>
      </w:pPr>
      <w:r w:rsidRPr="00323B7B">
        <w:rPr>
          <w:rFonts w:eastAsia="Arial Unicode MS"/>
          <w:sz w:val="28"/>
          <w:szCs w:val="28"/>
        </w:rPr>
        <w:t>Перечень индикаторов риска нарушения обязательных требований, проверяемых в рамках осуществления муниципального контроля установлен приложением № 2 к настоящему Положению.</w:t>
      </w:r>
    </w:p>
    <w:p w14:paraId="0AE9194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lastRenderedPageBreak/>
        <w:t>3.4. В случае если объект контроля не отнесен к определенной категории риска, он считается отнесенным к категории низкого риска.</w:t>
      </w:r>
    </w:p>
    <w:p w14:paraId="2B7BF1DE" w14:textId="556136A1"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Сведения об объектах контроля с присвоенной им категорией риска ра</w:t>
      </w:r>
      <w:r w:rsidR="004161A1">
        <w:rPr>
          <w:rFonts w:eastAsia="Calibri"/>
          <w:sz w:val="28"/>
          <w:szCs w:val="28"/>
          <w:lang w:eastAsia="en-US"/>
        </w:rPr>
        <w:t>змещаются на сайте Николенского</w:t>
      </w:r>
      <w:r w:rsidRPr="00323B7B">
        <w:rPr>
          <w:rFonts w:eastAsia="Calibri"/>
          <w:sz w:val="28"/>
          <w:szCs w:val="28"/>
          <w:lang w:eastAsia="en-US"/>
        </w:rPr>
        <w:t xml:space="preserve"> сельского поселения Гулькевичского района в информационно-телекоммуникационной сети «Интернет» (далее – сайте поселения).</w:t>
      </w:r>
    </w:p>
    <w:p w14:paraId="4CFA9E26"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Контролируемое лицо, в том числе с использованием единого портала государственных и муниципальных услуг (функций),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4592031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9" w:history="1">
        <w:r w:rsidRPr="00323B7B">
          <w:rPr>
            <w:rFonts w:eastAsia="Calibri"/>
            <w:sz w:val="28"/>
            <w:szCs w:val="28"/>
            <w:lang w:eastAsia="en-US"/>
          </w:rPr>
          <w:t>главой 9</w:t>
        </w:r>
      </w:hyperlink>
      <w:r w:rsidRPr="00323B7B">
        <w:rPr>
          <w:rFonts w:eastAsia="Calibri"/>
          <w:sz w:val="28"/>
          <w:szCs w:val="28"/>
          <w:lang w:eastAsia="en-US"/>
        </w:rPr>
        <w:t xml:space="preserve"> Федерального закона    № 248-ФЗ с учетом следующих особенностей:</w:t>
      </w:r>
    </w:p>
    <w:p w14:paraId="0D8DDA7C"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14:paraId="160378F4"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б) заявление рассматривается главой поселения, принявшего решение о присвоении объекту контроля категории риска;</w:t>
      </w:r>
    </w:p>
    <w:p w14:paraId="1E43DB12"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срок рассмотрения заявления не может превышать 5 рабочих дней со дня регистрации.</w:t>
      </w:r>
    </w:p>
    <w:p w14:paraId="2C37FE62"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Pr="00323B7B">
          <w:rPr>
            <w:rFonts w:eastAsia="Calibri"/>
            <w:sz w:val="28"/>
            <w:szCs w:val="28"/>
            <w:lang w:eastAsia="en-US"/>
          </w:rPr>
          <w:t>пункте 2.1</w:t>
        </w:r>
      </w:hyperlink>
      <w:r w:rsidRPr="00323B7B">
        <w:rPr>
          <w:rFonts w:eastAsia="Calibri"/>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7B26BBF5" w14:textId="77777777" w:rsidR="00323B7B" w:rsidRPr="00323B7B" w:rsidRDefault="00323B7B" w:rsidP="00323B7B">
      <w:pPr>
        <w:autoSpaceDE w:val="0"/>
        <w:autoSpaceDN w:val="0"/>
        <w:adjustRightInd w:val="0"/>
        <w:ind w:firstLine="567"/>
        <w:jc w:val="center"/>
        <w:rPr>
          <w:bCs/>
          <w:sz w:val="28"/>
          <w:szCs w:val="28"/>
        </w:rPr>
      </w:pPr>
    </w:p>
    <w:p w14:paraId="1805955A" w14:textId="77777777" w:rsidR="00323B7B" w:rsidRPr="00323B7B" w:rsidRDefault="00323B7B" w:rsidP="00323B7B">
      <w:pPr>
        <w:autoSpaceDE w:val="0"/>
        <w:autoSpaceDN w:val="0"/>
        <w:adjustRightInd w:val="0"/>
        <w:jc w:val="center"/>
        <w:rPr>
          <w:bCs/>
          <w:sz w:val="28"/>
          <w:szCs w:val="28"/>
        </w:rPr>
      </w:pPr>
      <w:r w:rsidRPr="00323B7B">
        <w:rPr>
          <w:bCs/>
          <w:sz w:val="28"/>
          <w:szCs w:val="28"/>
        </w:rPr>
        <w:t xml:space="preserve">4. Профилактика рисков причинения вреда (ущерба) </w:t>
      </w:r>
    </w:p>
    <w:p w14:paraId="293F4E2D" w14:textId="77777777" w:rsidR="00323B7B" w:rsidRPr="00323B7B" w:rsidRDefault="00323B7B" w:rsidP="00323B7B">
      <w:pPr>
        <w:autoSpaceDE w:val="0"/>
        <w:autoSpaceDN w:val="0"/>
        <w:adjustRightInd w:val="0"/>
        <w:jc w:val="center"/>
        <w:rPr>
          <w:bCs/>
          <w:sz w:val="28"/>
          <w:szCs w:val="28"/>
        </w:rPr>
      </w:pPr>
      <w:r w:rsidRPr="00323B7B">
        <w:rPr>
          <w:bCs/>
          <w:sz w:val="28"/>
          <w:szCs w:val="28"/>
        </w:rPr>
        <w:t>охраняемым законом ценностям</w:t>
      </w:r>
    </w:p>
    <w:p w14:paraId="7CA6DBD3" w14:textId="77777777" w:rsidR="00323B7B" w:rsidRPr="00323B7B" w:rsidRDefault="00323B7B" w:rsidP="00323B7B">
      <w:pPr>
        <w:autoSpaceDE w:val="0"/>
        <w:autoSpaceDN w:val="0"/>
        <w:adjustRightInd w:val="0"/>
        <w:ind w:firstLine="709"/>
        <w:jc w:val="center"/>
        <w:rPr>
          <w:bCs/>
          <w:sz w:val="28"/>
          <w:szCs w:val="28"/>
        </w:rPr>
      </w:pPr>
    </w:p>
    <w:p w14:paraId="284C38CC"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4.1. Контрольный орган осуществляет муниципальный контроль посредством проведения:</w:t>
      </w:r>
    </w:p>
    <w:p w14:paraId="0F2BA96D"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а) профилактических мероприятий;</w:t>
      </w:r>
    </w:p>
    <w:p w14:paraId="190F80BC" w14:textId="77777777" w:rsidR="00323B7B" w:rsidRPr="00323B7B" w:rsidRDefault="00323B7B" w:rsidP="00323B7B">
      <w:pPr>
        <w:autoSpaceDE w:val="0"/>
        <w:autoSpaceDN w:val="0"/>
        <w:adjustRightInd w:val="0"/>
        <w:ind w:firstLine="709"/>
        <w:jc w:val="both"/>
        <w:rPr>
          <w:sz w:val="28"/>
          <w:szCs w:val="28"/>
          <w:highlight w:val="green"/>
        </w:rPr>
      </w:pPr>
      <w:r w:rsidRPr="00323B7B">
        <w:rPr>
          <w:sz w:val="28"/>
          <w:szCs w:val="28"/>
        </w:rPr>
        <w:t>б) контрольных мероприятий, проводимых с взаимодействием с контролируемым лицом либо без взаимодействия с контролируемым лицом.</w:t>
      </w:r>
    </w:p>
    <w:p w14:paraId="02CA6060" w14:textId="77777777" w:rsidR="00323B7B" w:rsidRPr="00323B7B" w:rsidRDefault="00323B7B" w:rsidP="00323B7B">
      <w:pPr>
        <w:autoSpaceDE w:val="0"/>
        <w:autoSpaceDN w:val="0"/>
        <w:adjustRightInd w:val="0"/>
        <w:ind w:firstLine="709"/>
        <w:jc w:val="both"/>
        <w:rPr>
          <w:sz w:val="28"/>
          <w:szCs w:val="28"/>
          <w:highlight w:val="green"/>
        </w:rPr>
      </w:pPr>
      <w:r w:rsidRPr="00323B7B">
        <w:rPr>
          <w:sz w:val="28"/>
          <w:szCs w:val="28"/>
        </w:rPr>
        <w:t>4.2.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8DFFF92" w14:textId="77777777" w:rsidR="00323B7B" w:rsidRPr="00323B7B" w:rsidRDefault="00323B7B" w:rsidP="00323B7B">
      <w:pPr>
        <w:autoSpaceDE w:val="0"/>
        <w:autoSpaceDN w:val="0"/>
        <w:adjustRightInd w:val="0"/>
        <w:ind w:firstLine="709"/>
        <w:jc w:val="both"/>
        <w:rPr>
          <w:sz w:val="28"/>
          <w:szCs w:val="28"/>
        </w:rPr>
      </w:pPr>
      <w:r w:rsidRPr="00323B7B">
        <w:rPr>
          <w:sz w:val="28"/>
          <w:szCs w:val="28"/>
        </w:rPr>
        <w:lastRenderedPageBreak/>
        <w:t>4.3.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45C3C77"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муниципального образования,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51886317" w14:textId="77777777" w:rsidR="00323B7B" w:rsidRPr="00323B7B" w:rsidRDefault="00323B7B" w:rsidP="00323B7B">
      <w:pPr>
        <w:autoSpaceDE w:val="0"/>
        <w:autoSpaceDN w:val="0"/>
        <w:adjustRightInd w:val="0"/>
        <w:ind w:firstLine="709"/>
        <w:jc w:val="both"/>
        <w:rPr>
          <w:sz w:val="28"/>
          <w:szCs w:val="28"/>
          <w:highlight w:val="green"/>
        </w:rPr>
      </w:pPr>
      <w:r w:rsidRPr="00323B7B">
        <w:rPr>
          <w:sz w:val="28"/>
          <w:szCs w:val="28"/>
        </w:rPr>
        <w:t>4.5. Утвержденная программа профилактики рисков причинения вреда (ущерба) размещается на сайте поселения в сети «Интернет».</w:t>
      </w:r>
    </w:p>
    <w:p w14:paraId="784E5C98"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4.6.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главе поселения для принятия решения о проведении контрольных мероприятий либо принимают меры, предусмотренные статьей 90 Федерального закона № 248-ФЗ в соответствии с компетенцией.</w:t>
      </w:r>
    </w:p>
    <w:p w14:paraId="71431AFE"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4.7. При осуществлении муниципального контроля контрольным органом проводятся следующие виды профилактических мероприятий:</w:t>
      </w:r>
    </w:p>
    <w:p w14:paraId="366F7224"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а) информирование;</w:t>
      </w:r>
    </w:p>
    <w:p w14:paraId="6C7AB042"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б) объявление предостережения;</w:t>
      </w:r>
    </w:p>
    <w:p w14:paraId="39C8C45F"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в) консультирование;</w:t>
      </w:r>
    </w:p>
    <w:p w14:paraId="662235AB"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г) профилактический визит.</w:t>
      </w:r>
    </w:p>
    <w:p w14:paraId="4971D410"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 xml:space="preserve">4.8. Информирование по вопросам соблюдения обязательных требований осуществляется посредством размещения соответствующих сведений на сайте поселения и в средствах массовой информации, </w:t>
      </w:r>
      <w:r w:rsidRPr="00323B7B">
        <w:rPr>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Pr="00323B7B">
        <w:rPr>
          <w:sz w:val="28"/>
          <w:szCs w:val="28"/>
        </w:rPr>
        <w:t>.</w:t>
      </w:r>
    </w:p>
    <w:p w14:paraId="2EE135B7" w14:textId="04EF773F" w:rsidR="00323B7B" w:rsidRPr="00323B7B" w:rsidRDefault="0067711A" w:rsidP="00323B7B">
      <w:pPr>
        <w:autoSpaceDE w:val="0"/>
        <w:autoSpaceDN w:val="0"/>
        <w:adjustRightInd w:val="0"/>
        <w:ind w:firstLine="709"/>
        <w:jc w:val="both"/>
        <w:rPr>
          <w:sz w:val="28"/>
          <w:szCs w:val="28"/>
        </w:rPr>
      </w:pPr>
      <w:r>
        <w:rPr>
          <w:sz w:val="28"/>
          <w:szCs w:val="28"/>
        </w:rPr>
        <w:t>Контрольный орган обязан</w:t>
      </w:r>
      <w:r w:rsidR="00323B7B" w:rsidRPr="00323B7B">
        <w:rPr>
          <w:sz w:val="28"/>
          <w:szCs w:val="28"/>
        </w:rPr>
        <w:t xml:space="preserve"> размещать и поддерживать в актуальном состоянии на сайте поселения в специальном разделе, сведения, предусмотренные частью 3 статьи 46 Федерального закона № 248-ФЗ.</w:t>
      </w:r>
    </w:p>
    <w:p w14:paraId="10D68766" w14:textId="2F20E72D" w:rsidR="00323B7B" w:rsidRPr="00323B7B" w:rsidRDefault="00323B7B" w:rsidP="00323B7B">
      <w:pPr>
        <w:autoSpaceDE w:val="0"/>
        <w:autoSpaceDN w:val="0"/>
        <w:adjustRightInd w:val="0"/>
        <w:ind w:firstLine="709"/>
        <w:jc w:val="both"/>
        <w:rPr>
          <w:sz w:val="28"/>
          <w:szCs w:val="28"/>
        </w:rPr>
      </w:pPr>
      <w:r w:rsidRPr="00323B7B">
        <w:rPr>
          <w:sz w:val="28"/>
          <w:szCs w:val="28"/>
        </w:rPr>
        <w:t>4.9. Предостережение о недопустимости нарушения обязательных требований и предложение</w:t>
      </w:r>
      <w:r w:rsidRPr="00323B7B">
        <w:rPr>
          <w:sz w:val="28"/>
          <w:szCs w:val="28"/>
          <w:shd w:val="clear" w:color="auto" w:fill="FFFFFF"/>
        </w:rPr>
        <w:t xml:space="preserve"> принять меры по обеспечению соблюдения обязательных требований</w:t>
      </w:r>
      <w:r w:rsidRPr="00323B7B">
        <w:rPr>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r w:rsidR="0067711A">
        <w:rPr>
          <w:sz w:val="28"/>
          <w:szCs w:val="28"/>
        </w:rPr>
        <w:t>) охраняемым законом ценностям.</w:t>
      </w:r>
    </w:p>
    <w:p w14:paraId="11150656"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w:t>
      </w:r>
      <w:r w:rsidRPr="00323B7B">
        <w:rPr>
          <w:rFonts w:eastAsia="Calibri"/>
          <w:sz w:val="28"/>
          <w:szCs w:val="28"/>
          <w:lang w:eastAsia="en-US"/>
        </w:rPr>
        <w:lastRenderedPageBreak/>
        <w:t>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6EA0C025" w14:textId="4A5353C4"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323B7B">
        <w:rPr>
          <w:rFonts w:eastAsia="Arial Unicode MS"/>
          <w:sz w:val="28"/>
          <w:szCs w:val="28"/>
          <w:shd w:val="clear" w:color="auto" w:fill="FFFFFF"/>
        </w:rPr>
        <w:t xml:space="preserve">приказом Министерства экономического развития Российской Федерации от 31 марта 2021 г. № 151 </w:t>
      </w:r>
      <w:r w:rsidR="0067711A">
        <w:rPr>
          <w:rFonts w:eastAsia="Arial Unicode MS"/>
          <w:sz w:val="28"/>
          <w:szCs w:val="28"/>
          <w:shd w:val="clear" w:color="auto" w:fill="FFFFFF"/>
        </w:rPr>
        <w:t xml:space="preserve">    </w:t>
      </w:r>
      <w:r w:rsidRPr="00323B7B">
        <w:rPr>
          <w:rFonts w:eastAsia="Arial Unicode MS"/>
          <w:sz w:val="28"/>
          <w:szCs w:val="28"/>
          <w:shd w:val="clear" w:color="auto" w:fill="FFFFFF"/>
        </w:rPr>
        <w:t>«О типовых формах документов, используемых контрольным (надзорным) органом»</w:t>
      </w:r>
      <w:r w:rsidR="0067711A">
        <w:rPr>
          <w:rFonts w:eastAsia="Arial Unicode MS"/>
          <w:sz w:val="28"/>
          <w:szCs w:val="28"/>
        </w:rPr>
        <w:t>.</w:t>
      </w:r>
    </w:p>
    <w:p w14:paraId="27F84068" w14:textId="79C15D57" w:rsidR="00323B7B" w:rsidRPr="00323B7B" w:rsidRDefault="00323B7B" w:rsidP="00323B7B">
      <w:pPr>
        <w:autoSpaceDE w:val="0"/>
        <w:autoSpaceDN w:val="0"/>
        <w:adjustRightInd w:val="0"/>
        <w:ind w:firstLine="709"/>
        <w:jc w:val="both"/>
        <w:rPr>
          <w:sz w:val="28"/>
          <w:szCs w:val="28"/>
        </w:rPr>
      </w:pPr>
      <w:r w:rsidRPr="00323B7B">
        <w:rPr>
          <w:sz w:val="28"/>
          <w:szCs w:val="28"/>
        </w:rPr>
        <w:t>Объявляемые предостережения о недопустимости нарушения обязательных требований регистрируются в журнале учета предостережений</w:t>
      </w:r>
      <w:r w:rsidR="0067711A">
        <w:rPr>
          <w:sz w:val="28"/>
          <w:szCs w:val="28"/>
        </w:rPr>
        <w:t xml:space="preserve">    </w:t>
      </w:r>
      <w:r w:rsidRPr="00323B7B">
        <w:rPr>
          <w:sz w:val="28"/>
          <w:szCs w:val="28"/>
        </w:rPr>
        <w:t xml:space="preserve"> с присвоением регистрационного номера.</w:t>
      </w:r>
    </w:p>
    <w:p w14:paraId="79CB9E15"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0" w:history="1">
        <w:r w:rsidRPr="00323B7B">
          <w:rPr>
            <w:rFonts w:eastAsia="Calibri"/>
            <w:sz w:val="28"/>
            <w:szCs w:val="28"/>
            <w:lang w:eastAsia="en-US"/>
          </w:rPr>
          <w:t>частью 6 статьи 21</w:t>
        </w:r>
      </w:hyperlink>
      <w:r w:rsidRPr="00323B7B">
        <w:rPr>
          <w:rFonts w:eastAsia="Calibri"/>
          <w:sz w:val="28"/>
          <w:szCs w:val="28"/>
          <w:lang w:eastAsia="en-US"/>
        </w:rPr>
        <w:t xml:space="preserve"> Федерального закона № 248-ФЗ, в течение 30 дней со дня получения контролируемым лицом предостережения.</w:t>
      </w:r>
    </w:p>
    <w:p w14:paraId="137C96B3"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Возражение должно содержать: </w:t>
      </w:r>
    </w:p>
    <w:p w14:paraId="2DAE094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14:paraId="08A79243"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идентификационный номер налогоплательщика - контролируемого лица;</w:t>
      </w:r>
    </w:p>
    <w:p w14:paraId="1FA2CC2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дата и номер предостережения, направленного в адрес контролируемого лица;</w:t>
      </w:r>
    </w:p>
    <w:p w14:paraId="437F2719"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000BBAA2"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 xml:space="preserve">Возражение в отношении предостережения рассматривается администрацией в течение 10 рабочих дней со дня получения. По результатам рассмотрения возражения контрольный орган принимает одно из следующих решений: </w:t>
      </w:r>
    </w:p>
    <w:p w14:paraId="5D039671" w14:textId="77777777"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1) удовлетворяет возражение в форме отмены предостережения;</w:t>
      </w:r>
    </w:p>
    <w:p w14:paraId="6DAF52BA" w14:textId="77777777" w:rsidR="00323B7B" w:rsidRPr="00323B7B" w:rsidRDefault="00323B7B" w:rsidP="00323B7B">
      <w:pPr>
        <w:widowControl w:val="0"/>
        <w:suppressAutoHyphens/>
        <w:autoSpaceDE w:val="0"/>
        <w:autoSpaceDN w:val="0"/>
        <w:adjustRightInd w:val="0"/>
        <w:ind w:firstLine="709"/>
        <w:jc w:val="both"/>
        <w:rPr>
          <w:rFonts w:eastAsia="Arial Unicode MS"/>
          <w:sz w:val="28"/>
          <w:szCs w:val="28"/>
        </w:rPr>
      </w:pPr>
      <w:r w:rsidRPr="00323B7B">
        <w:rPr>
          <w:rFonts w:eastAsia="Arial Unicode MS"/>
          <w:sz w:val="28"/>
          <w:szCs w:val="28"/>
        </w:rPr>
        <w:t>2) отказывает в удовлетворении возражения с указанием причины отказа.</w:t>
      </w:r>
    </w:p>
    <w:p w14:paraId="7A05A3B3" w14:textId="77777777"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14:paraId="45660D3A"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 xml:space="preserve">4.10. Консультирование контролируемых лиц осуществляется должностным лицом, уполномоченным осуществлять муниципальный контроль, по телефону, посредством видео-конференц-связи, на личном приеме, в ходе проведения профилактических либо контрольных мероприятий. </w:t>
      </w:r>
    </w:p>
    <w:p w14:paraId="77164601" w14:textId="77777777" w:rsidR="00323B7B" w:rsidRPr="00323B7B" w:rsidRDefault="00323B7B" w:rsidP="00323B7B">
      <w:pPr>
        <w:autoSpaceDE w:val="0"/>
        <w:autoSpaceDN w:val="0"/>
        <w:adjustRightInd w:val="0"/>
        <w:ind w:firstLine="709"/>
        <w:jc w:val="both"/>
        <w:rPr>
          <w:sz w:val="28"/>
          <w:szCs w:val="28"/>
        </w:rPr>
      </w:pPr>
      <w:r w:rsidRPr="00323B7B">
        <w:rPr>
          <w:sz w:val="28"/>
          <w:szCs w:val="28"/>
        </w:rPr>
        <w:lastRenderedPageBreak/>
        <w:t>Личный прием проводится должностным лицом, уполномоченным осуществлять муниципальный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2C888FB2"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Консультирование осуществляется в устной или письменной форме по следующим вопросам:</w:t>
      </w:r>
    </w:p>
    <w:p w14:paraId="0DFD78E8"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1) организация и осуществление муниципального контроля;</w:t>
      </w:r>
    </w:p>
    <w:p w14:paraId="50141C92"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2) порядок осуществления контрольных мероприятий, установленных настоящим Положением;</w:t>
      </w:r>
    </w:p>
    <w:p w14:paraId="2E98E109"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3) порядок обжалования действий (бездействия) должностных лиц, уполномоченных осуществлять муниципальный контроль;</w:t>
      </w:r>
    </w:p>
    <w:p w14:paraId="39FDE180"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14:paraId="5BC0AD10"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14:paraId="09BC162F"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а) контролируемым лицом представлен письменный запрос о представлении письменного ответа по вопросам консультирования;</w:t>
      </w:r>
    </w:p>
    <w:p w14:paraId="0FABB49C"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б) за время консультирования предоставить ответ на поставленные вопросы невозможно;</w:t>
      </w:r>
    </w:p>
    <w:p w14:paraId="493C8C9A"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в) ответ на поставленные вопросы требует дополнительного запроса сведений.</w:t>
      </w:r>
    </w:p>
    <w:p w14:paraId="32EAD82C"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7673DCDC"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55ECCBB2"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14:paraId="784F5B87"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сайте поселения в сети «Интернет», письменного разъяснения.</w:t>
      </w:r>
    </w:p>
    <w:p w14:paraId="17775184"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1" w:history="1">
        <w:r w:rsidRPr="00323B7B">
          <w:rPr>
            <w:rFonts w:eastAsia="Calibri"/>
            <w:sz w:val="28"/>
            <w:szCs w:val="28"/>
            <w:lang w:eastAsia="en-US"/>
          </w:rPr>
          <w:t>законом</w:t>
        </w:r>
      </w:hyperlink>
      <w:r w:rsidRPr="00323B7B">
        <w:rPr>
          <w:rFonts w:eastAsia="Calibri"/>
          <w:sz w:val="28"/>
          <w:szCs w:val="28"/>
          <w:lang w:eastAsia="en-US"/>
        </w:rPr>
        <w:t xml:space="preserve"> от 02.05.2006 № 59-ФЗ «О порядке рассмотрения обращений граждан </w:t>
      </w:r>
      <w:r w:rsidRPr="00323B7B">
        <w:rPr>
          <w:rFonts w:eastAsia="Calibri"/>
          <w:sz w:val="28"/>
          <w:szCs w:val="28"/>
          <w:lang w:eastAsia="en-US"/>
        </w:rPr>
        <w:lastRenderedPageBreak/>
        <w:t>Российской Федерации», в сроки, установленные указанным Федеральным законом.</w:t>
      </w:r>
    </w:p>
    <w:p w14:paraId="577EF803"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Должностными лицами, уполномоченными осуществлять муниципальный контроль, ведется журнал учета консультирований.</w:t>
      </w:r>
    </w:p>
    <w:p w14:paraId="3CFD7ABC"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4.11.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(применяется при наличии технической возможности) в порядке, установленном статьей 52 Федерального закона № 248-ФЗ.</w:t>
      </w:r>
    </w:p>
    <w:p w14:paraId="635A4A7F" w14:textId="10D3ED18" w:rsidR="00323B7B" w:rsidRPr="00323B7B" w:rsidRDefault="00323B7B" w:rsidP="00323B7B">
      <w:pPr>
        <w:autoSpaceDE w:val="0"/>
        <w:autoSpaceDN w:val="0"/>
        <w:adjustRightInd w:val="0"/>
        <w:ind w:firstLine="709"/>
        <w:jc w:val="both"/>
        <w:rPr>
          <w:sz w:val="28"/>
          <w:szCs w:val="28"/>
        </w:rPr>
      </w:pPr>
      <w:r w:rsidRPr="00323B7B">
        <w:rPr>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w:t>
      </w:r>
      <w:r w:rsidR="00911FD2">
        <w:rPr>
          <w:sz w:val="28"/>
          <w:szCs w:val="28"/>
        </w:rPr>
        <w:t xml:space="preserve">              </w:t>
      </w:r>
      <w:r w:rsidRPr="00323B7B">
        <w:rPr>
          <w:sz w:val="28"/>
          <w:szCs w:val="28"/>
        </w:rPr>
        <w:t xml:space="preserve">к принадлежащим ему объектам контроля, их соответствии критериям риска, </w:t>
      </w:r>
      <w:r w:rsidR="00911FD2">
        <w:rPr>
          <w:sz w:val="28"/>
          <w:szCs w:val="28"/>
        </w:rPr>
        <w:t xml:space="preserve">    </w:t>
      </w:r>
      <w:r w:rsidRPr="00323B7B">
        <w:rPr>
          <w:sz w:val="28"/>
          <w:szCs w:val="28"/>
        </w:rPr>
        <w:t>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19E8DFED"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15E34F42" w14:textId="200FD56E" w:rsidR="00323B7B" w:rsidRPr="00323B7B" w:rsidRDefault="00323B7B" w:rsidP="00323B7B">
      <w:pPr>
        <w:autoSpaceDE w:val="0"/>
        <w:autoSpaceDN w:val="0"/>
        <w:adjustRightInd w:val="0"/>
        <w:ind w:firstLine="709"/>
        <w:jc w:val="both"/>
        <w:rPr>
          <w:sz w:val="28"/>
          <w:szCs w:val="28"/>
        </w:rPr>
      </w:pPr>
      <w:r w:rsidRPr="00323B7B">
        <w:rPr>
          <w:sz w:val="28"/>
          <w:szCs w:val="28"/>
        </w:rPr>
        <w:t xml:space="preserve">4.11.1. Обязательный профилактический визит проводится по основаниям и в порядке, установленном статьей 52.1 Федерального закона № 248-ФЗ, </w:t>
      </w:r>
      <w:r w:rsidR="00911FD2">
        <w:rPr>
          <w:sz w:val="28"/>
          <w:szCs w:val="28"/>
        </w:rPr>
        <w:t xml:space="preserve">         </w:t>
      </w:r>
      <w:r w:rsidRPr="00323B7B">
        <w:rPr>
          <w:sz w:val="28"/>
          <w:szCs w:val="28"/>
        </w:rPr>
        <w:t>в срок, не превышающем 10 рабочих дней. Указанный срок может быть продлен на срок, необходимый для про</w:t>
      </w:r>
      <w:r w:rsidR="00911FD2">
        <w:rPr>
          <w:sz w:val="28"/>
          <w:szCs w:val="28"/>
        </w:rPr>
        <w:t>ведения экспертизы, испытаний.</w:t>
      </w:r>
    </w:p>
    <w:p w14:paraId="4C644761"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14:paraId="3E133B1E"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2" w:history="1">
        <w:r w:rsidRPr="00323B7B">
          <w:rPr>
            <w:rFonts w:eastAsia="Calibri"/>
            <w:sz w:val="28"/>
            <w:szCs w:val="28"/>
            <w:lang w:eastAsia="en-US"/>
          </w:rPr>
          <w:t>статьей 88</w:t>
        </w:r>
      </w:hyperlink>
      <w:r w:rsidRPr="00323B7B">
        <w:rPr>
          <w:rFonts w:eastAsia="Calibri"/>
          <w:sz w:val="28"/>
          <w:szCs w:val="28"/>
          <w:lang w:eastAsia="en-US"/>
        </w:rPr>
        <w:t xml:space="preserve"> Федерального закона № 248-ФЗ для контрольных мероприятий.</w:t>
      </w:r>
    </w:p>
    <w:p w14:paraId="02CFB070" w14:textId="1A7B96BC"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3" w:history="1">
        <w:r w:rsidRPr="00323B7B">
          <w:rPr>
            <w:rFonts w:eastAsia="Calibri"/>
            <w:sz w:val="28"/>
            <w:szCs w:val="28"/>
            <w:lang w:eastAsia="en-US"/>
          </w:rPr>
          <w:t xml:space="preserve">частью 10 статьи </w:t>
        </w:r>
        <w:r w:rsidR="00911FD2">
          <w:rPr>
            <w:rFonts w:eastAsia="Calibri"/>
            <w:sz w:val="28"/>
            <w:szCs w:val="28"/>
            <w:lang w:eastAsia="en-US"/>
          </w:rPr>
          <w:t xml:space="preserve">       </w:t>
        </w:r>
        <w:r w:rsidRPr="00323B7B">
          <w:rPr>
            <w:rFonts w:eastAsia="Calibri"/>
            <w:sz w:val="28"/>
            <w:szCs w:val="28"/>
            <w:lang w:eastAsia="en-US"/>
          </w:rPr>
          <w:t>65</w:t>
        </w:r>
      </w:hyperlink>
      <w:r w:rsidRPr="00323B7B">
        <w:rPr>
          <w:rFonts w:eastAsia="Calibri"/>
          <w:sz w:val="28"/>
          <w:szCs w:val="28"/>
          <w:lang w:eastAsia="en-US"/>
        </w:rPr>
        <w:t xml:space="preserve"> Федерального закона № 248-ФЗ для контрольных мероприятий.</w:t>
      </w:r>
    </w:p>
    <w:p w14:paraId="74B0778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30E74547"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w:t>
      </w:r>
      <w:r w:rsidRPr="00323B7B">
        <w:rPr>
          <w:rFonts w:eastAsia="Calibri"/>
          <w:sz w:val="28"/>
          <w:szCs w:val="28"/>
          <w:lang w:eastAsia="en-US"/>
        </w:rPr>
        <w:lastRenderedPageBreak/>
        <w:t xml:space="preserve">устранены до окончания проведения обязательного профилактического визита в порядке, предусмотренном </w:t>
      </w:r>
      <w:hyperlink r:id="rId14" w:history="1">
        <w:r w:rsidRPr="00323B7B">
          <w:rPr>
            <w:rFonts w:eastAsia="Calibri"/>
            <w:sz w:val="28"/>
            <w:szCs w:val="28"/>
            <w:lang w:eastAsia="en-US"/>
          </w:rPr>
          <w:t>статьей 90.1</w:t>
        </w:r>
      </w:hyperlink>
      <w:r w:rsidRPr="00323B7B">
        <w:rPr>
          <w:rFonts w:eastAsia="Calibri"/>
          <w:sz w:val="28"/>
          <w:szCs w:val="28"/>
          <w:lang w:eastAsia="en-US"/>
        </w:rPr>
        <w:t xml:space="preserve"> Федерального закона № 248-ФЗ.</w:t>
      </w:r>
    </w:p>
    <w:p w14:paraId="3359724F" w14:textId="07D9462E"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sz w:val="28"/>
          <w:szCs w:val="28"/>
        </w:rPr>
        <w:t xml:space="preserve">4.11.2. </w:t>
      </w:r>
      <w:r w:rsidRPr="00323B7B">
        <w:rPr>
          <w:rFonts w:eastAsia="Calibri"/>
          <w:sz w:val="28"/>
          <w:szCs w:val="28"/>
          <w:lang w:eastAsia="en-US"/>
        </w:rPr>
        <w:t xml:space="preserve">Профилактический визит по инициативе контролируемого лица может быть проведен по его заявлению в порядке, установленном статьей </w:t>
      </w:r>
      <w:r w:rsidR="00093DAE">
        <w:rPr>
          <w:rFonts w:eastAsia="Calibri"/>
          <w:sz w:val="28"/>
          <w:szCs w:val="28"/>
          <w:lang w:eastAsia="en-US"/>
        </w:rPr>
        <w:t xml:space="preserve">       </w:t>
      </w:r>
      <w:r w:rsidRPr="00323B7B">
        <w:rPr>
          <w:rFonts w:eastAsia="Calibri"/>
          <w:sz w:val="28"/>
          <w:szCs w:val="28"/>
          <w:lang w:eastAsia="en-US"/>
        </w:rPr>
        <w:t>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09831F6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Контролируемое лицо подает заявление о проведении профилактического визита посредством </w:t>
      </w:r>
      <w:r w:rsidRPr="00323B7B">
        <w:rPr>
          <w:rFonts w:eastAsia="Arial Unicode MS"/>
          <w:color w:val="000000"/>
          <w:sz w:val="28"/>
          <w:szCs w:val="28"/>
          <w:shd w:val="clear" w:color="auto" w:fill="FFFFFF"/>
        </w:rPr>
        <w:t>единого портала государственных и муниципальных услуг или регионального портала государственных и муниципальных услуг</w:t>
      </w:r>
      <w:r w:rsidRPr="00323B7B">
        <w:rPr>
          <w:rFonts w:eastAsia="Calibri"/>
          <w:sz w:val="28"/>
          <w:szCs w:val="28"/>
          <w:lang w:eastAsia="en-US"/>
        </w:rPr>
        <w:t>.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0658C967"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733281F"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Решение об отказе в проведении профилактического визита принимается в следующих случаях:</w:t>
      </w:r>
    </w:p>
    <w:p w14:paraId="2096ED7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1) от контролируемого лица поступило уведомление об отзыве заявления;</w:t>
      </w:r>
    </w:p>
    <w:p w14:paraId="59212E58"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68FBDBAE"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3) в течение года до даты подачи заявления администрацией проведен профилактический визит по ранее поданному заявлению;</w:t>
      </w:r>
    </w:p>
    <w:p w14:paraId="212789C4"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14:paraId="04DCD8B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27733E13" w14:textId="356615C6"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w:t>
      </w:r>
      <w:r w:rsidR="00093DAE">
        <w:rPr>
          <w:rFonts w:eastAsia="Calibri"/>
          <w:sz w:val="28"/>
          <w:szCs w:val="28"/>
          <w:lang w:eastAsia="en-US"/>
        </w:rPr>
        <w:t xml:space="preserve">       </w:t>
      </w:r>
      <w:r w:rsidRPr="00323B7B">
        <w:rPr>
          <w:rFonts w:eastAsia="Calibri"/>
          <w:sz w:val="28"/>
          <w:szCs w:val="28"/>
          <w:lang w:eastAsia="en-US"/>
        </w:rPr>
        <w:t xml:space="preserve"> не позднее чем за пять рабочих дней до даты его проведения.</w:t>
      </w:r>
    </w:p>
    <w:p w14:paraId="0B2124F7"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1193C4D7"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6CF32CE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480F11C8" w14:textId="3C86E1D2"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В случае если при проведении профилактического визита установлено, </w:t>
      </w:r>
      <w:r w:rsidRPr="00323B7B">
        <w:rPr>
          <w:rFonts w:eastAsia="Calibri"/>
          <w:sz w:val="28"/>
          <w:szCs w:val="28"/>
          <w:lang w:eastAsia="en-US"/>
        </w:rPr>
        <w:lastRenderedPageBreak/>
        <w:t xml:space="preserve">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w:t>
      </w:r>
      <w:r w:rsidR="00093DAE">
        <w:rPr>
          <w:rFonts w:eastAsia="Calibri"/>
          <w:sz w:val="28"/>
          <w:szCs w:val="28"/>
          <w:lang w:eastAsia="en-US"/>
        </w:rPr>
        <w:t xml:space="preserve">              </w:t>
      </w:r>
      <w:r w:rsidRPr="00323B7B">
        <w:rPr>
          <w:rFonts w:eastAsia="Calibri"/>
          <w:sz w:val="28"/>
          <w:szCs w:val="28"/>
          <w:lang w:eastAsia="en-US"/>
        </w:rPr>
        <w:t xml:space="preserve">об этом главе (заместителю главы) контрольный орган для принятия решения </w:t>
      </w:r>
      <w:r w:rsidR="00093DAE">
        <w:rPr>
          <w:rFonts w:eastAsia="Calibri"/>
          <w:sz w:val="28"/>
          <w:szCs w:val="28"/>
          <w:lang w:eastAsia="en-US"/>
        </w:rPr>
        <w:t xml:space="preserve">       </w:t>
      </w:r>
      <w:r w:rsidRPr="00323B7B">
        <w:rPr>
          <w:rFonts w:eastAsia="Calibri"/>
          <w:sz w:val="28"/>
          <w:szCs w:val="28"/>
          <w:lang w:eastAsia="en-US"/>
        </w:rPr>
        <w:t>о проведении контрольных мероприятий.</w:t>
      </w:r>
    </w:p>
    <w:p w14:paraId="0529FA67" w14:textId="77777777" w:rsidR="00323B7B" w:rsidRPr="00323B7B" w:rsidRDefault="00323B7B" w:rsidP="00323B7B">
      <w:pPr>
        <w:autoSpaceDE w:val="0"/>
        <w:autoSpaceDN w:val="0"/>
        <w:adjustRightInd w:val="0"/>
        <w:ind w:firstLine="539"/>
        <w:jc w:val="both"/>
        <w:rPr>
          <w:sz w:val="28"/>
          <w:szCs w:val="28"/>
        </w:rPr>
      </w:pPr>
    </w:p>
    <w:p w14:paraId="3678059B" w14:textId="77777777" w:rsidR="00323B7B" w:rsidRPr="00323B7B" w:rsidRDefault="00323B7B" w:rsidP="00323B7B">
      <w:pPr>
        <w:autoSpaceDE w:val="0"/>
        <w:autoSpaceDN w:val="0"/>
        <w:adjustRightInd w:val="0"/>
        <w:jc w:val="center"/>
        <w:rPr>
          <w:bCs/>
          <w:sz w:val="28"/>
          <w:szCs w:val="28"/>
        </w:rPr>
      </w:pPr>
      <w:r w:rsidRPr="00323B7B">
        <w:rPr>
          <w:bCs/>
          <w:sz w:val="28"/>
          <w:szCs w:val="28"/>
        </w:rPr>
        <w:t xml:space="preserve">5. Порядок организации и осуществления </w:t>
      </w:r>
    </w:p>
    <w:p w14:paraId="357BCA06" w14:textId="77777777" w:rsidR="00323B7B" w:rsidRPr="00323B7B" w:rsidRDefault="00323B7B" w:rsidP="00323B7B">
      <w:pPr>
        <w:autoSpaceDE w:val="0"/>
        <w:autoSpaceDN w:val="0"/>
        <w:adjustRightInd w:val="0"/>
        <w:jc w:val="center"/>
        <w:rPr>
          <w:bCs/>
          <w:sz w:val="28"/>
          <w:szCs w:val="28"/>
        </w:rPr>
      </w:pPr>
      <w:r w:rsidRPr="00323B7B">
        <w:rPr>
          <w:bCs/>
          <w:sz w:val="28"/>
          <w:szCs w:val="28"/>
        </w:rPr>
        <w:t>контрольных мероприятий</w:t>
      </w:r>
    </w:p>
    <w:p w14:paraId="6902234A" w14:textId="77777777" w:rsidR="00323B7B" w:rsidRPr="00323B7B" w:rsidRDefault="00323B7B" w:rsidP="00323B7B">
      <w:pPr>
        <w:autoSpaceDE w:val="0"/>
        <w:autoSpaceDN w:val="0"/>
        <w:adjustRightInd w:val="0"/>
        <w:jc w:val="center"/>
        <w:rPr>
          <w:sz w:val="28"/>
          <w:szCs w:val="28"/>
        </w:rPr>
      </w:pPr>
      <w:r w:rsidRPr="00323B7B">
        <w:rPr>
          <w:bCs/>
          <w:sz w:val="28"/>
          <w:szCs w:val="28"/>
        </w:rPr>
        <w:t xml:space="preserve"> </w:t>
      </w:r>
    </w:p>
    <w:p w14:paraId="1210C94B"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5.1. При осуществлении муниципального контроля контрольным органом могут проводиться следующие виды контрольных мероприятий:</w:t>
      </w:r>
    </w:p>
    <w:p w14:paraId="2906FBF1"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5.1.1. При взаимодействии с контролируемыми лицами:</w:t>
      </w:r>
    </w:p>
    <w:p w14:paraId="0BFC2126"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а) инспекционный визит;</w:t>
      </w:r>
    </w:p>
    <w:p w14:paraId="6290650D"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б) рейдовый осмотр;</w:t>
      </w:r>
    </w:p>
    <w:p w14:paraId="5881910B"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в) документарная проверка;</w:t>
      </w:r>
    </w:p>
    <w:p w14:paraId="7DA62D5B"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г) выездная проверка.</w:t>
      </w:r>
    </w:p>
    <w:p w14:paraId="6B26FE82"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5.1.2. Без взаимодействия с контролируемыми лицами:</w:t>
      </w:r>
    </w:p>
    <w:p w14:paraId="51FEA435"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 xml:space="preserve">а) наблюдение за соблюдением обязательных требований (посредством сбора и анализа данных об объектах муниципального контроля, в том числе данных, которые поступают в ходе межведомственного информационного взаимодействия, </w:t>
      </w:r>
      <w:r w:rsidRPr="00323B7B">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323B7B">
        <w:rPr>
          <w:sz w:val="28"/>
          <w:szCs w:val="28"/>
        </w:rPr>
        <w:t>);</w:t>
      </w:r>
    </w:p>
    <w:p w14:paraId="30EE5D25"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б) выездное обследование (посредством осмотра, инструментального обследования (с применением видеозаписи), испытания, экспертизы).</w:t>
      </w:r>
    </w:p>
    <w:p w14:paraId="437830C1"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sz w:val="28"/>
          <w:szCs w:val="28"/>
        </w:rPr>
        <w:t xml:space="preserve">5.2. В соответствии с частью 2 статьи 61 Федерального закона № 248-ФЗ и пунктом 11 (3) постановления Правительства РФ от </w:t>
      </w:r>
      <w:r w:rsidRPr="00323B7B">
        <w:rPr>
          <w:rFonts w:eastAsia="Calibri"/>
          <w:sz w:val="28"/>
          <w:szCs w:val="28"/>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контроля плановые контрольные мероприятия не проводятся. </w:t>
      </w:r>
    </w:p>
    <w:p w14:paraId="74F32D8F"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sz w:val="28"/>
          <w:szCs w:val="28"/>
        </w:rPr>
        <w:t xml:space="preserve">5.3. </w:t>
      </w:r>
      <w:r w:rsidRPr="00323B7B">
        <w:rPr>
          <w:rFonts w:eastAsia="Calibri"/>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14:paraId="3027B1CC"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7DDCB9D8" w14:textId="16DB928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14:paraId="17D29266"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sz w:val="28"/>
          <w:szCs w:val="28"/>
        </w:rPr>
        <w:t xml:space="preserve">5.4. </w:t>
      </w:r>
      <w:r w:rsidRPr="00323B7B">
        <w:rPr>
          <w:rFonts w:eastAsia="Calibri"/>
          <w:sz w:val="28"/>
          <w:szCs w:val="28"/>
          <w:lang w:eastAsia="en-US"/>
        </w:rPr>
        <w:t xml:space="preserve">Контрольный орган при поступлении сведений, предусмотренных </w:t>
      </w:r>
      <w:hyperlink r:id="rId15" w:history="1">
        <w:r w:rsidRPr="00323B7B">
          <w:rPr>
            <w:rFonts w:eastAsia="Calibri"/>
            <w:sz w:val="28"/>
            <w:szCs w:val="28"/>
            <w:lang w:eastAsia="en-US"/>
          </w:rPr>
          <w:t>частью 1 статьи 60</w:t>
        </w:r>
      </w:hyperlink>
      <w:r w:rsidRPr="00323B7B">
        <w:rPr>
          <w:rFonts w:eastAsia="Calibri"/>
          <w:sz w:val="28"/>
          <w:szCs w:val="28"/>
          <w:lang w:eastAsia="en-US"/>
        </w:rPr>
        <w:t xml:space="preserve"> Федерального закона № 248-ФЗ, и в случае необходимости </w:t>
      </w:r>
      <w:r w:rsidRPr="00323B7B">
        <w:rPr>
          <w:rFonts w:eastAsia="Calibri"/>
          <w:sz w:val="28"/>
          <w:szCs w:val="28"/>
          <w:lang w:eastAsia="en-US"/>
        </w:rPr>
        <w:lastRenderedPageBreak/>
        <w:t xml:space="preserve">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6" w:history="1">
        <w:r w:rsidRPr="00323B7B">
          <w:rPr>
            <w:rFonts w:eastAsia="Calibri"/>
            <w:sz w:val="28"/>
            <w:szCs w:val="28"/>
            <w:lang w:eastAsia="en-US"/>
          </w:rPr>
          <w:t>частью 5</w:t>
        </w:r>
      </w:hyperlink>
      <w:r w:rsidRPr="00323B7B">
        <w:rPr>
          <w:rFonts w:eastAsia="Calibri"/>
          <w:sz w:val="28"/>
          <w:szCs w:val="28"/>
          <w:lang w:eastAsia="en-US"/>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14:paraId="04472182" w14:textId="00910676"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sz w:val="28"/>
          <w:szCs w:val="28"/>
        </w:rPr>
        <w:t xml:space="preserve">5.5. Наблюдение за соблюдением обязательных требований и выездное обследование проводятся контрольным органом без взаимодействия </w:t>
      </w:r>
      <w:r w:rsidR="00FD0669">
        <w:rPr>
          <w:rFonts w:eastAsia="Arial Unicode MS"/>
          <w:sz w:val="28"/>
          <w:szCs w:val="28"/>
        </w:rPr>
        <w:t xml:space="preserve">                   </w:t>
      </w:r>
      <w:r w:rsidRPr="00323B7B">
        <w:rPr>
          <w:rFonts w:eastAsia="Arial Unicode MS"/>
          <w:sz w:val="28"/>
          <w:szCs w:val="28"/>
        </w:rPr>
        <w:t>с контролируемыми лицами</w:t>
      </w:r>
      <w:r w:rsidRPr="00323B7B">
        <w:rPr>
          <w:rFonts w:eastAsia="Calibri"/>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37DD3286"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(применяется при наличии технической возможности).</w:t>
      </w:r>
    </w:p>
    <w:p w14:paraId="3BE7FE4B"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В ходе инспекционного визита могут совершаться следующие контрольные действия:</w:t>
      </w:r>
    </w:p>
    <w:p w14:paraId="4E136540"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1) осмотр,</w:t>
      </w:r>
    </w:p>
    <w:p w14:paraId="59203891"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 xml:space="preserve">2) опрос, </w:t>
      </w:r>
    </w:p>
    <w:p w14:paraId="4426F73B"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25E76322"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 xml:space="preserve">4) получение письменных объяснений, </w:t>
      </w:r>
    </w:p>
    <w:p w14:paraId="38D2DAE1"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5) инструментальное обследование.</w:t>
      </w:r>
    </w:p>
    <w:p w14:paraId="0C23C72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539CD03B" w14:textId="3EF9134D"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7" w:history="1">
        <w:r w:rsidRPr="00323B7B">
          <w:rPr>
            <w:rFonts w:eastAsia="Calibri"/>
            <w:sz w:val="28"/>
            <w:szCs w:val="28"/>
            <w:lang w:eastAsia="en-US"/>
          </w:rPr>
          <w:t>пунктами 3</w:t>
        </w:r>
      </w:hyperlink>
      <w:r w:rsidRPr="00323B7B">
        <w:rPr>
          <w:rFonts w:eastAsia="Calibri"/>
          <w:sz w:val="28"/>
          <w:szCs w:val="28"/>
          <w:lang w:eastAsia="en-US"/>
        </w:rPr>
        <w:t xml:space="preserve">, </w:t>
      </w:r>
      <w:hyperlink r:id="rId18" w:history="1">
        <w:r w:rsidRPr="00323B7B">
          <w:rPr>
            <w:rFonts w:eastAsia="Calibri"/>
            <w:sz w:val="28"/>
            <w:szCs w:val="28"/>
            <w:lang w:eastAsia="en-US"/>
          </w:rPr>
          <w:t>4</w:t>
        </w:r>
      </w:hyperlink>
      <w:hyperlink r:id="rId19" w:history="1">
        <w:r w:rsidRPr="00323B7B">
          <w:rPr>
            <w:rFonts w:eastAsia="Calibri"/>
            <w:sz w:val="28"/>
            <w:szCs w:val="28"/>
            <w:lang w:eastAsia="en-US"/>
          </w:rPr>
          <w:t xml:space="preserve"> части 1</w:t>
        </w:r>
      </w:hyperlink>
      <w:r w:rsidRPr="00323B7B">
        <w:rPr>
          <w:rFonts w:eastAsia="Calibri"/>
          <w:sz w:val="28"/>
          <w:szCs w:val="28"/>
          <w:lang w:eastAsia="en-US"/>
        </w:rPr>
        <w:t xml:space="preserve">, </w:t>
      </w:r>
      <w:hyperlink r:id="rId20" w:history="1">
        <w:r w:rsidRPr="00323B7B">
          <w:rPr>
            <w:rFonts w:eastAsia="Calibri"/>
            <w:sz w:val="28"/>
            <w:szCs w:val="28"/>
            <w:lang w:eastAsia="en-US"/>
          </w:rPr>
          <w:t xml:space="preserve">частью 12 статьи </w:t>
        </w:r>
        <w:r w:rsidR="00B23B54">
          <w:rPr>
            <w:rFonts w:eastAsia="Calibri"/>
            <w:sz w:val="28"/>
            <w:szCs w:val="28"/>
            <w:lang w:eastAsia="en-US"/>
          </w:rPr>
          <w:t xml:space="preserve">                </w:t>
        </w:r>
        <w:r w:rsidRPr="00323B7B">
          <w:rPr>
            <w:rFonts w:eastAsia="Calibri"/>
            <w:sz w:val="28"/>
            <w:szCs w:val="28"/>
            <w:lang w:eastAsia="en-US"/>
          </w:rPr>
          <w:t>66</w:t>
        </w:r>
      </w:hyperlink>
      <w:r w:rsidRPr="00323B7B">
        <w:rPr>
          <w:rFonts w:eastAsia="Calibri"/>
          <w:sz w:val="28"/>
          <w:szCs w:val="28"/>
          <w:lang w:eastAsia="en-US"/>
        </w:rPr>
        <w:t xml:space="preserve"> Федерального закона № 248-ФЗ.</w:t>
      </w:r>
    </w:p>
    <w:p w14:paraId="41ED3AD4" w14:textId="77777777" w:rsidR="00323B7B" w:rsidRPr="00323B7B" w:rsidRDefault="00323B7B" w:rsidP="00323B7B">
      <w:pPr>
        <w:tabs>
          <w:tab w:val="left" w:pos="1134"/>
        </w:tabs>
        <w:autoSpaceDE w:val="0"/>
        <w:autoSpaceDN w:val="0"/>
        <w:adjustRightInd w:val="0"/>
        <w:ind w:firstLine="709"/>
        <w:jc w:val="both"/>
        <w:rPr>
          <w:sz w:val="28"/>
          <w:szCs w:val="28"/>
        </w:rPr>
      </w:pPr>
      <w:r w:rsidRPr="00323B7B">
        <w:rPr>
          <w:sz w:val="28"/>
          <w:szCs w:val="28"/>
        </w:rPr>
        <w:t xml:space="preserve">5.7.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(применяется при наличии технической возможности). </w:t>
      </w:r>
    </w:p>
    <w:p w14:paraId="44F6B739" w14:textId="77777777" w:rsidR="00323B7B" w:rsidRPr="00323B7B" w:rsidRDefault="00323B7B" w:rsidP="00323B7B">
      <w:pPr>
        <w:tabs>
          <w:tab w:val="left" w:pos="1134"/>
        </w:tabs>
        <w:autoSpaceDE w:val="0"/>
        <w:autoSpaceDN w:val="0"/>
        <w:adjustRightInd w:val="0"/>
        <w:ind w:firstLine="709"/>
        <w:jc w:val="both"/>
        <w:rPr>
          <w:sz w:val="28"/>
          <w:szCs w:val="28"/>
        </w:rPr>
      </w:pPr>
      <w:r w:rsidRPr="00323B7B">
        <w:rPr>
          <w:sz w:val="28"/>
          <w:szCs w:val="28"/>
        </w:rPr>
        <w:lastRenderedPageBreak/>
        <w:t>В ходе рейдового осмотра могут проводиться следующие контрольные действия:</w:t>
      </w:r>
    </w:p>
    <w:p w14:paraId="47DFE83D" w14:textId="77777777" w:rsidR="00323B7B" w:rsidRPr="00323B7B" w:rsidRDefault="00323B7B" w:rsidP="00323B7B">
      <w:pPr>
        <w:widowControl w:val="0"/>
        <w:numPr>
          <w:ilvl w:val="0"/>
          <w:numId w:val="1"/>
        </w:numPr>
        <w:tabs>
          <w:tab w:val="left" w:pos="1134"/>
        </w:tabs>
        <w:suppressAutoHyphens/>
        <w:autoSpaceDE w:val="0"/>
        <w:ind w:left="0" w:firstLine="709"/>
        <w:jc w:val="both"/>
        <w:rPr>
          <w:sz w:val="28"/>
          <w:szCs w:val="28"/>
        </w:rPr>
      </w:pPr>
      <w:r w:rsidRPr="00323B7B">
        <w:rPr>
          <w:sz w:val="28"/>
          <w:szCs w:val="28"/>
        </w:rPr>
        <w:t>осмотр;</w:t>
      </w:r>
    </w:p>
    <w:p w14:paraId="73DD4087" w14:textId="77777777" w:rsidR="00323B7B" w:rsidRPr="00323B7B" w:rsidRDefault="00323B7B" w:rsidP="00323B7B">
      <w:pPr>
        <w:widowControl w:val="0"/>
        <w:numPr>
          <w:ilvl w:val="0"/>
          <w:numId w:val="1"/>
        </w:numPr>
        <w:tabs>
          <w:tab w:val="left" w:pos="1134"/>
        </w:tabs>
        <w:suppressAutoHyphens/>
        <w:autoSpaceDE w:val="0"/>
        <w:ind w:left="0" w:firstLine="709"/>
        <w:jc w:val="both"/>
        <w:rPr>
          <w:sz w:val="28"/>
          <w:szCs w:val="28"/>
        </w:rPr>
      </w:pPr>
      <w:r w:rsidRPr="00323B7B">
        <w:rPr>
          <w:sz w:val="28"/>
          <w:szCs w:val="28"/>
        </w:rPr>
        <w:t>опрос;</w:t>
      </w:r>
    </w:p>
    <w:p w14:paraId="0A01691E" w14:textId="77777777" w:rsidR="00323B7B" w:rsidRPr="00323B7B" w:rsidRDefault="00323B7B" w:rsidP="00323B7B">
      <w:pPr>
        <w:widowControl w:val="0"/>
        <w:numPr>
          <w:ilvl w:val="0"/>
          <w:numId w:val="1"/>
        </w:numPr>
        <w:tabs>
          <w:tab w:val="left" w:pos="1134"/>
        </w:tabs>
        <w:suppressAutoHyphens/>
        <w:autoSpaceDE w:val="0"/>
        <w:ind w:left="0" w:firstLine="709"/>
        <w:jc w:val="both"/>
        <w:rPr>
          <w:sz w:val="28"/>
          <w:szCs w:val="28"/>
        </w:rPr>
      </w:pPr>
      <w:r w:rsidRPr="00323B7B">
        <w:rPr>
          <w:sz w:val="28"/>
          <w:szCs w:val="28"/>
        </w:rPr>
        <w:t xml:space="preserve">получение письменных объяснений, </w:t>
      </w:r>
    </w:p>
    <w:p w14:paraId="732A50ED" w14:textId="77777777" w:rsidR="00323B7B" w:rsidRPr="00323B7B" w:rsidRDefault="00323B7B" w:rsidP="00323B7B">
      <w:pPr>
        <w:widowControl w:val="0"/>
        <w:numPr>
          <w:ilvl w:val="0"/>
          <w:numId w:val="1"/>
        </w:numPr>
        <w:tabs>
          <w:tab w:val="left" w:pos="1134"/>
        </w:tabs>
        <w:suppressAutoHyphens/>
        <w:autoSpaceDE w:val="0"/>
        <w:ind w:left="0" w:firstLine="709"/>
        <w:jc w:val="both"/>
        <w:rPr>
          <w:sz w:val="28"/>
          <w:szCs w:val="28"/>
        </w:rPr>
      </w:pPr>
      <w:r w:rsidRPr="00323B7B">
        <w:rPr>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396F9AAB" w14:textId="77777777" w:rsidR="00323B7B" w:rsidRPr="00323B7B" w:rsidRDefault="00323B7B" w:rsidP="00323B7B">
      <w:pPr>
        <w:widowControl w:val="0"/>
        <w:numPr>
          <w:ilvl w:val="0"/>
          <w:numId w:val="1"/>
        </w:numPr>
        <w:tabs>
          <w:tab w:val="left" w:pos="1134"/>
        </w:tabs>
        <w:suppressAutoHyphens/>
        <w:autoSpaceDE w:val="0"/>
        <w:ind w:left="0" w:firstLine="709"/>
        <w:jc w:val="both"/>
        <w:rPr>
          <w:sz w:val="28"/>
          <w:szCs w:val="28"/>
        </w:rPr>
      </w:pPr>
      <w:r w:rsidRPr="00323B7B">
        <w:rPr>
          <w:sz w:val="28"/>
          <w:szCs w:val="28"/>
        </w:rPr>
        <w:t xml:space="preserve">инструментальное обследование; </w:t>
      </w:r>
    </w:p>
    <w:p w14:paraId="098D74A8" w14:textId="77777777" w:rsidR="00323B7B" w:rsidRPr="00323B7B" w:rsidRDefault="00323B7B" w:rsidP="00323B7B">
      <w:pPr>
        <w:widowControl w:val="0"/>
        <w:numPr>
          <w:ilvl w:val="0"/>
          <w:numId w:val="1"/>
        </w:numPr>
        <w:tabs>
          <w:tab w:val="left" w:pos="1134"/>
        </w:tabs>
        <w:suppressAutoHyphens/>
        <w:autoSpaceDE w:val="0"/>
        <w:ind w:left="0" w:firstLine="709"/>
        <w:jc w:val="both"/>
        <w:rPr>
          <w:sz w:val="28"/>
          <w:szCs w:val="28"/>
        </w:rPr>
      </w:pPr>
      <w:r w:rsidRPr="00323B7B">
        <w:rPr>
          <w:sz w:val="28"/>
          <w:szCs w:val="28"/>
        </w:rPr>
        <w:t>экспертиза;</w:t>
      </w:r>
    </w:p>
    <w:p w14:paraId="12C0FF0A" w14:textId="77777777" w:rsidR="00323B7B" w:rsidRPr="00323B7B" w:rsidRDefault="00323B7B" w:rsidP="00323B7B">
      <w:pPr>
        <w:widowControl w:val="0"/>
        <w:numPr>
          <w:ilvl w:val="0"/>
          <w:numId w:val="1"/>
        </w:numPr>
        <w:tabs>
          <w:tab w:val="left" w:pos="1134"/>
        </w:tabs>
        <w:suppressAutoHyphens/>
        <w:autoSpaceDE w:val="0"/>
        <w:ind w:left="0" w:firstLine="709"/>
        <w:jc w:val="both"/>
        <w:rPr>
          <w:sz w:val="28"/>
          <w:szCs w:val="28"/>
        </w:rPr>
      </w:pPr>
      <w:r w:rsidRPr="00323B7B">
        <w:rPr>
          <w:sz w:val="28"/>
          <w:szCs w:val="28"/>
        </w:rPr>
        <w:t xml:space="preserve">досмотр. </w:t>
      </w:r>
    </w:p>
    <w:p w14:paraId="1104EA58" w14:textId="77777777" w:rsidR="00323B7B" w:rsidRPr="00323B7B" w:rsidRDefault="00323B7B" w:rsidP="00323B7B">
      <w:pPr>
        <w:tabs>
          <w:tab w:val="left" w:pos="1134"/>
        </w:tabs>
        <w:autoSpaceDE w:val="0"/>
        <w:autoSpaceDN w:val="0"/>
        <w:adjustRightInd w:val="0"/>
        <w:ind w:firstLine="709"/>
        <w:jc w:val="both"/>
        <w:rPr>
          <w:sz w:val="28"/>
          <w:szCs w:val="28"/>
        </w:rPr>
      </w:pPr>
      <w:r w:rsidRPr="00323B7B">
        <w:rPr>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14:paraId="049EDEEE" w14:textId="746655D3" w:rsidR="00323B7B" w:rsidRPr="00323B7B" w:rsidRDefault="00323B7B" w:rsidP="00323B7B">
      <w:pPr>
        <w:widowControl w:val="0"/>
        <w:tabs>
          <w:tab w:val="left" w:pos="1134"/>
        </w:tabs>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1" w:history="1">
        <w:r w:rsidRPr="00323B7B">
          <w:rPr>
            <w:rFonts w:eastAsia="Calibri"/>
            <w:sz w:val="28"/>
            <w:szCs w:val="28"/>
            <w:lang w:eastAsia="en-US"/>
          </w:rPr>
          <w:t>пунктами 3</w:t>
        </w:r>
      </w:hyperlink>
      <w:r w:rsidRPr="00323B7B">
        <w:rPr>
          <w:rFonts w:eastAsia="Calibri"/>
          <w:sz w:val="28"/>
          <w:szCs w:val="28"/>
          <w:lang w:eastAsia="en-US"/>
        </w:rPr>
        <w:t xml:space="preserve">, </w:t>
      </w:r>
      <w:hyperlink r:id="rId22" w:history="1">
        <w:r w:rsidRPr="00323B7B">
          <w:rPr>
            <w:rFonts w:eastAsia="Calibri"/>
            <w:sz w:val="28"/>
            <w:szCs w:val="28"/>
            <w:lang w:eastAsia="en-US"/>
          </w:rPr>
          <w:t>4</w:t>
        </w:r>
      </w:hyperlink>
      <w:hyperlink r:id="rId23" w:history="1">
        <w:r w:rsidRPr="00323B7B">
          <w:rPr>
            <w:rFonts w:eastAsia="Calibri"/>
            <w:sz w:val="28"/>
            <w:szCs w:val="28"/>
            <w:lang w:eastAsia="en-US"/>
          </w:rPr>
          <w:t xml:space="preserve"> части 1</w:t>
        </w:r>
      </w:hyperlink>
      <w:r w:rsidRPr="00323B7B">
        <w:rPr>
          <w:rFonts w:eastAsia="Calibri"/>
          <w:sz w:val="28"/>
          <w:szCs w:val="28"/>
          <w:lang w:eastAsia="en-US"/>
        </w:rPr>
        <w:t xml:space="preserve">, </w:t>
      </w:r>
      <w:hyperlink r:id="rId24" w:history="1">
        <w:r w:rsidRPr="00323B7B">
          <w:rPr>
            <w:rFonts w:eastAsia="Calibri"/>
            <w:sz w:val="28"/>
            <w:szCs w:val="28"/>
            <w:lang w:eastAsia="en-US"/>
          </w:rPr>
          <w:t>частью 12 статьи 66</w:t>
        </w:r>
      </w:hyperlink>
      <w:r w:rsidRPr="00323B7B">
        <w:rPr>
          <w:rFonts w:eastAsia="Calibri"/>
          <w:sz w:val="28"/>
          <w:szCs w:val="28"/>
          <w:lang w:eastAsia="en-US"/>
        </w:rPr>
        <w:t xml:space="preserve"> Федерального закона № 248-ФЗ.</w:t>
      </w:r>
    </w:p>
    <w:p w14:paraId="5DDB0356" w14:textId="4E9327A5" w:rsidR="00323B7B" w:rsidRPr="00323B7B" w:rsidRDefault="00323B7B" w:rsidP="00323B7B">
      <w:pPr>
        <w:tabs>
          <w:tab w:val="left" w:pos="1134"/>
        </w:tabs>
        <w:autoSpaceDE w:val="0"/>
        <w:autoSpaceDN w:val="0"/>
        <w:adjustRightInd w:val="0"/>
        <w:ind w:firstLine="709"/>
        <w:jc w:val="both"/>
        <w:rPr>
          <w:sz w:val="28"/>
          <w:szCs w:val="28"/>
        </w:rPr>
      </w:pPr>
      <w:r w:rsidRPr="00323B7B">
        <w:rPr>
          <w:sz w:val="28"/>
          <w:szCs w:val="28"/>
        </w:rPr>
        <w:t>5.8. Документарная проверка осуществляется в порядке, установленном статьей 72</w:t>
      </w:r>
      <w:r w:rsidR="00B23B54">
        <w:rPr>
          <w:sz w:val="28"/>
          <w:szCs w:val="28"/>
        </w:rPr>
        <w:t xml:space="preserve"> Федерального закона № 248-ФЗ.</w:t>
      </w:r>
    </w:p>
    <w:p w14:paraId="361BE0E5" w14:textId="77777777" w:rsidR="00323B7B" w:rsidRPr="00323B7B" w:rsidRDefault="00323B7B" w:rsidP="00323B7B">
      <w:pPr>
        <w:tabs>
          <w:tab w:val="left" w:pos="1134"/>
        </w:tabs>
        <w:autoSpaceDE w:val="0"/>
        <w:autoSpaceDN w:val="0"/>
        <w:adjustRightInd w:val="0"/>
        <w:ind w:firstLine="709"/>
        <w:jc w:val="both"/>
        <w:rPr>
          <w:sz w:val="28"/>
          <w:szCs w:val="28"/>
        </w:rPr>
      </w:pPr>
      <w:r w:rsidRPr="00323B7B">
        <w:rPr>
          <w:sz w:val="28"/>
          <w:szCs w:val="28"/>
        </w:rPr>
        <w:t>В ходе документарной проверки могут совершаться следующие контрольные действия:</w:t>
      </w:r>
    </w:p>
    <w:p w14:paraId="668F852F" w14:textId="77777777" w:rsidR="00323B7B" w:rsidRPr="00323B7B" w:rsidRDefault="00323B7B" w:rsidP="00323B7B">
      <w:pPr>
        <w:widowControl w:val="0"/>
        <w:numPr>
          <w:ilvl w:val="0"/>
          <w:numId w:val="2"/>
        </w:numPr>
        <w:tabs>
          <w:tab w:val="left" w:pos="1134"/>
        </w:tabs>
        <w:suppressAutoHyphens/>
        <w:autoSpaceDE w:val="0"/>
        <w:ind w:left="0" w:firstLine="709"/>
        <w:jc w:val="both"/>
        <w:rPr>
          <w:sz w:val="28"/>
          <w:szCs w:val="28"/>
        </w:rPr>
      </w:pPr>
      <w:r w:rsidRPr="00323B7B">
        <w:rPr>
          <w:sz w:val="28"/>
          <w:szCs w:val="28"/>
        </w:rPr>
        <w:t>получение письменных объяснений;</w:t>
      </w:r>
    </w:p>
    <w:p w14:paraId="2AF54DAB" w14:textId="77777777" w:rsidR="00323B7B" w:rsidRPr="00323B7B" w:rsidRDefault="00323B7B" w:rsidP="00323B7B">
      <w:pPr>
        <w:widowControl w:val="0"/>
        <w:numPr>
          <w:ilvl w:val="0"/>
          <w:numId w:val="2"/>
        </w:numPr>
        <w:tabs>
          <w:tab w:val="left" w:pos="1134"/>
        </w:tabs>
        <w:suppressAutoHyphens/>
        <w:autoSpaceDE w:val="0"/>
        <w:ind w:left="0" w:firstLine="709"/>
        <w:jc w:val="both"/>
        <w:rPr>
          <w:sz w:val="28"/>
          <w:szCs w:val="28"/>
        </w:rPr>
      </w:pPr>
      <w:r w:rsidRPr="00323B7B">
        <w:rPr>
          <w:sz w:val="28"/>
          <w:szCs w:val="28"/>
        </w:rPr>
        <w:t>истребование документов;</w:t>
      </w:r>
    </w:p>
    <w:p w14:paraId="1FB15AB0" w14:textId="77777777" w:rsidR="00323B7B" w:rsidRPr="00323B7B" w:rsidRDefault="00323B7B" w:rsidP="00323B7B">
      <w:pPr>
        <w:widowControl w:val="0"/>
        <w:numPr>
          <w:ilvl w:val="0"/>
          <w:numId w:val="2"/>
        </w:numPr>
        <w:tabs>
          <w:tab w:val="left" w:pos="1134"/>
        </w:tabs>
        <w:suppressAutoHyphens/>
        <w:autoSpaceDE w:val="0"/>
        <w:ind w:left="0" w:firstLine="709"/>
        <w:jc w:val="both"/>
        <w:rPr>
          <w:sz w:val="28"/>
          <w:szCs w:val="28"/>
        </w:rPr>
      </w:pPr>
      <w:r w:rsidRPr="00323B7B">
        <w:rPr>
          <w:sz w:val="28"/>
          <w:szCs w:val="28"/>
        </w:rPr>
        <w:t xml:space="preserve">экспертиза. </w:t>
      </w:r>
    </w:p>
    <w:p w14:paraId="71F0C2F0" w14:textId="77777777" w:rsidR="00323B7B" w:rsidRPr="00323B7B" w:rsidRDefault="00323B7B" w:rsidP="00323B7B">
      <w:pPr>
        <w:tabs>
          <w:tab w:val="left" w:pos="1134"/>
        </w:tabs>
        <w:autoSpaceDE w:val="0"/>
        <w:autoSpaceDN w:val="0"/>
        <w:adjustRightInd w:val="0"/>
        <w:ind w:firstLine="709"/>
        <w:contextualSpacing/>
        <w:jc w:val="both"/>
        <w:rPr>
          <w:rFonts w:eastAsia="Calibri"/>
          <w:sz w:val="28"/>
          <w:szCs w:val="28"/>
          <w:lang w:eastAsia="en-US"/>
        </w:rPr>
      </w:pPr>
      <w:r w:rsidRPr="00323B7B">
        <w:rPr>
          <w:rFonts w:eastAsia="Calibri"/>
          <w:sz w:val="28"/>
          <w:szCs w:val="28"/>
          <w:lang w:eastAsia="en-US"/>
        </w:rPr>
        <w:t xml:space="preserve">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w:t>
      </w:r>
      <w:r w:rsidRPr="00323B7B">
        <w:rPr>
          <w:sz w:val="28"/>
          <w:szCs w:val="28"/>
        </w:rPr>
        <w:t>муниципального контроля</w:t>
      </w:r>
      <w:r w:rsidRPr="00323B7B">
        <w:rPr>
          <w:rFonts w:eastAsia="Calibri"/>
          <w:sz w:val="28"/>
          <w:szCs w:val="28"/>
          <w:lang w:eastAsia="en-US"/>
        </w:rPr>
        <w:t>,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14:paraId="3C736973" w14:textId="77777777" w:rsidR="00323B7B" w:rsidRPr="00323B7B" w:rsidRDefault="00323B7B" w:rsidP="00323B7B">
      <w:pPr>
        <w:widowControl w:val="0"/>
        <w:tabs>
          <w:tab w:val="left" w:pos="1134"/>
        </w:tabs>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5" w:history="1">
        <w:r w:rsidRPr="00323B7B">
          <w:rPr>
            <w:rFonts w:eastAsia="Calibri"/>
            <w:sz w:val="28"/>
            <w:szCs w:val="28"/>
            <w:lang w:eastAsia="en-US"/>
          </w:rPr>
          <w:t>пунктами 3</w:t>
        </w:r>
      </w:hyperlink>
      <w:r w:rsidRPr="00323B7B">
        <w:rPr>
          <w:rFonts w:eastAsia="Calibri"/>
          <w:sz w:val="28"/>
          <w:szCs w:val="28"/>
          <w:lang w:eastAsia="en-US"/>
        </w:rPr>
        <w:t>, 4</w:t>
      </w:r>
      <w:hyperlink r:id="rId26" w:history="1">
        <w:r w:rsidRPr="00323B7B">
          <w:rPr>
            <w:rFonts w:eastAsia="Calibri"/>
            <w:sz w:val="28"/>
            <w:szCs w:val="28"/>
            <w:lang w:eastAsia="en-US"/>
          </w:rPr>
          <w:t xml:space="preserve"> части 1 статьи 57</w:t>
        </w:r>
      </w:hyperlink>
      <w:r w:rsidRPr="00323B7B">
        <w:rPr>
          <w:rFonts w:eastAsia="Calibri"/>
          <w:sz w:val="28"/>
          <w:szCs w:val="28"/>
          <w:lang w:eastAsia="en-US"/>
        </w:rPr>
        <w:t xml:space="preserve"> Федерального закона № 248-ФЗ.</w:t>
      </w:r>
    </w:p>
    <w:p w14:paraId="32A128C9" w14:textId="33FBBCCF" w:rsidR="00323B7B" w:rsidRPr="00323B7B" w:rsidRDefault="00323B7B" w:rsidP="00323B7B">
      <w:pPr>
        <w:tabs>
          <w:tab w:val="left" w:pos="1134"/>
        </w:tabs>
        <w:autoSpaceDE w:val="0"/>
        <w:autoSpaceDN w:val="0"/>
        <w:adjustRightInd w:val="0"/>
        <w:ind w:firstLine="709"/>
        <w:jc w:val="both"/>
        <w:rPr>
          <w:sz w:val="28"/>
          <w:szCs w:val="28"/>
        </w:rPr>
      </w:pPr>
      <w:r w:rsidRPr="00323B7B">
        <w:rPr>
          <w:sz w:val="28"/>
          <w:szCs w:val="28"/>
        </w:rPr>
        <w:t xml:space="preserve">5.9.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w:t>
      </w:r>
      <w:r w:rsidRPr="00323B7B">
        <w:rPr>
          <w:sz w:val="28"/>
          <w:szCs w:val="28"/>
        </w:rPr>
        <w:lastRenderedPageBreak/>
        <w:t xml:space="preserve">проверка может быть проведена с использованием средств дистанционного взаимодействия, в том числе посредством видео-конференц-связи, а также </w:t>
      </w:r>
      <w:r w:rsidR="00B23B54">
        <w:rPr>
          <w:sz w:val="28"/>
          <w:szCs w:val="28"/>
        </w:rPr>
        <w:t xml:space="preserve">        </w:t>
      </w:r>
      <w:r w:rsidRPr="00323B7B">
        <w:rPr>
          <w:sz w:val="28"/>
          <w:szCs w:val="28"/>
        </w:rPr>
        <w:t xml:space="preserve">с использованием мобильного приложения «Инспектор» (применяется при наличии технической </w:t>
      </w:r>
      <w:r w:rsidR="00B23B54">
        <w:rPr>
          <w:sz w:val="28"/>
          <w:szCs w:val="28"/>
        </w:rPr>
        <w:t>возможности).</w:t>
      </w:r>
    </w:p>
    <w:p w14:paraId="6BA66FD9" w14:textId="77777777" w:rsidR="00323B7B" w:rsidRPr="00323B7B" w:rsidRDefault="00323B7B" w:rsidP="00323B7B">
      <w:pPr>
        <w:widowControl w:val="0"/>
        <w:tabs>
          <w:tab w:val="left" w:pos="1134"/>
        </w:tabs>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Выездная проверка проводится в случае, если не представляется возможным:</w:t>
      </w:r>
    </w:p>
    <w:p w14:paraId="6B1DC6F3" w14:textId="77777777" w:rsidR="00323B7B" w:rsidRPr="00323B7B" w:rsidRDefault="00323B7B" w:rsidP="00323B7B">
      <w:pPr>
        <w:widowControl w:val="0"/>
        <w:tabs>
          <w:tab w:val="left" w:pos="1134"/>
        </w:tabs>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а) удостовериться в полноте и достоверности сведений, которые содержатся в находящихся в распоряжении контрольного органа или в запрашиваемых ею документах и объяснениях контролируемого лица;</w:t>
      </w:r>
    </w:p>
    <w:p w14:paraId="70664080" w14:textId="77777777" w:rsidR="00323B7B" w:rsidRPr="00323B7B" w:rsidRDefault="00323B7B" w:rsidP="00323B7B">
      <w:pPr>
        <w:widowControl w:val="0"/>
        <w:tabs>
          <w:tab w:val="left" w:pos="1134"/>
        </w:tabs>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27" w:history="1">
        <w:r w:rsidRPr="00323B7B">
          <w:rPr>
            <w:rFonts w:eastAsia="Calibri"/>
            <w:sz w:val="28"/>
            <w:szCs w:val="28"/>
            <w:lang w:eastAsia="en-US"/>
          </w:rPr>
          <w:t>части 2</w:t>
        </w:r>
      </w:hyperlink>
      <w:r w:rsidRPr="00323B7B">
        <w:rPr>
          <w:rFonts w:eastAsia="Calibri"/>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14:paraId="1DC561D1" w14:textId="2245A53E" w:rsidR="00323B7B" w:rsidRPr="00323B7B" w:rsidRDefault="00323B7B" w:rsidP="00323B7B">
      <w:pPr>
        <w:widowControl w:val="0"/>
        <w:tabs>
          <w:tab w:val="left" w:pos="1134"/>
        </w:tabs>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8" w:history="1">
        <w:r w:rsidRPr="00323B7B">
          <w:rPr>
            <w:rFonts w:eastAsia="Calibri"/>
            <w:sz w:val="28"/>
            <w:szCs w:val="28"/>
            <w:lang w:eastAsia="en-US"/>
          </w:rPr>
          <w:t>пунктами 3</w:t>
        </w:r>
      </w:hyperlink>
      <w:r w:rsidRPr="00323B7B">
        <w:rPr>
          <w:rFonts w:eastAsia="Calibri"/>
          <w:sz w:val="28"/>
          <w:szCs w:val="28"/>
          <w:lang w:eastAsia="en-US"/>
        </w:rPr>
        <w:t xml:space="preserve">, </w:t>
      </w:r>
      <w:hyperlink r:id="rId29" w:history="1">
        <w:r w:rsidRPr="00323B7B">
          <w:rPr>
            <w:rFonts w:eastAsia="Calibri"/>
            <w:sz w:val="28"/>
            <w:szCs w:val="28"/>
            <w:lang w:eastAsia="en-US"/>
          </w:rPr>
          <w:t>4</w:t>
        </w:r>
      </w:hyperlink>
      <w:hyperlink r:id="rId30" w:history="1">
        <w:r w:rsidRPr="00323B7B">
          <w:rPr>
            <w:rFonts w:eastAsia="Calibri"/>
            <w:sz w:val="28"/>
            <w:szCs w:val="28"/>
            <w:lang w:eastAsia="en-US"/>
          </w:rPr>
          <w:t xml:space="preserve"> части 1</w:t>
        </w:r>
      </w:hyperlink>
      <w:hyperlink r:id="rId31" w:history="1">
        <w:r w:rsidRPr="00323B7B">
          <w:rPr>
            <w:rFonts w:eastAsia="Calibri"/>
            <w:sz w:val="28"/>
            <w:szCs w:val="28"/>
            <w:lang w:eastAsia="en-US"/>
          </w:rPr>
          <w:t xml:space="preserve"> статьи 57</w:t>
        </w:r>
      </w:hyperlink>
      <w:r w:rsidRPr="00323B7B">
        <w:rPr>
          <w:rFonts w:eastAsia="Calibri"/>
          <w:sz w:val="28"/>
          <w:szCs w:val="28"/>
          <w:lang w:eastAsia="en-US"/>
        </w:rPr>
        <w:t xml:space="preserve"> и </w:t>
      </w:r>
      <w:hyperlink r:id="rId32" w:history="1">
        <w:r w:rsidRPr="00323B7B">
          <w:rPr>
            <w:rFonts w:eastAsia="Calibri"/>
            <w:sz w:val="28"/>
            <w:szCs w:val="28"/>
            <w:lang w:eastAsia="en-US"/>
          </w:rPr>
          <w:t>частью 12</w:t>
        </w:r>
      </w:hyperlink>
      <w:hyperlink r:id="rId33" w:history="1">
        <w:r w:rsidRPr="00323B7B">
          <w:rPr>
            <w:rFonts w:eastAsia="Calibri"/>
            <w:sz w:val="28"/>
            <w:szCs w:val="28"/>
            <w:lang w:eastAsia="en-US"/>
          </w:rPr>
          <w:t xml:space="preserve"> статьи</w:t>
        </w:r>
        <w:r w:rsidR="00ED1421">
          <w:rPr>
            <w:rFonts w:eastAsia="Calibri"/>
            <w:sz w:val="28"/>
            <w:szCs w:val="28"/>
            <w:lang w:eastAsia="en-US"/>
          </w:rPr>
          <w:t xml:space="preserve">                  </w:t>
        </w:r>
        <w:r w:rsidRPr="00323B7B">
          <w:rPr>
            <w:rFonts w:eastAsia="Calibri"/>
            <w:sz w:val="28"/>
            <w:szCs w:val="28"/>
            <w:lang w:eastAsia="en-US"/>
          </w:rPr>
          <w:t xml:space="preserve"> 66</w:t>
        </w:r>
      </w:hyperlink>
      <w:r w:rsidRPr="00323B7B">
        <w:rPr>
          <w:rFonts w:eastAsia="Calibri"/>
          <w:sz w:val="28"/>
          <w:szCs w:val="28"/>
          <w:lang w:eastAsia="en-US"/>
        </w:rPr>
        <w:t xml:space="preserve"> Федерального закона № 248-ФЗ.</w:t>
      </w:r>
    </w:p>
    <w:p w14:paraId="38465762" w14:textId="77777777" w:rsidR="00323B7B" w:rsidRPr="00323B7B" w:rsidRDefault="00323B7B" w:rsidP="00323B7B">
      <w:pPr>
        <w:tabs>
          <w:tab w:val="left" w:pos="1134"/>
        </w:tabs>
        <w:autoSpaceDE w:val="0"/>
        <w:autoSpaceDN w:val="0"/>
        <w:adjustRightInd w:val="0"/>
        <w:ind w:firstLine="709"/>
        <w:jc w:val="both"/>
        <w:rPr>
          <w:sz w:val="28"/>
          <w:szCs w:val="28"/>
        </w:rPr>
      </w:pPr>
      <w:r w:rsidRPr="00323B7B">
        <w:rPr>
          <w:sz w:val="28"/>
          <w:szCs w:val="28"/>
        </w:rPr>
        <w:t>В ходе выездной проверки могут совершаться следующие контрольные действия:</w:t>
      </w:r>
    </w:p>
    <w:p w14:paraId="7D9316E0" w14:textId="77777777" w:rsidR="00323B7B" w:rsidRPr="00323B7B" w:rsidRDefault="00323B7B" w:rsidP="00323B7B">
      <w:pPr>
        <w:widowControl w:val="0"/>
        <w:numPr>
          <w:ilvl w:val="0"/>
          <w:numId w:val="3"/>
        </w:numPr>
        <w:tabs>
          <w:tab w:val="left" w:pos="1134"/>
        </w:tabs>
        <w:suppressAutoHyphens/>
        <w:autoSpaceDE w:val="0"/>
        <w:ind w:left="0" w:firstLine="709"/>
        <w:jc w:val="both"/>
        <w:rPr>
          <w:sz w:val="28"/>
          <w:szCs w:val="28"/>
        </w:rPr>
      </w:pPr>
      <w:r w:rsidRPr="00323B7B">
        <w:rPr>
          <w:sz w:val="28"/>
          <w:szCs w:val="28"/>
        </w:rPr>
        <w:t xml:space="preserve">осмотр, </w:t>
      </w:r>
    </w:p>
    <w:p w14:paraId="0EE18C22" w14:textId="77777777" w:rsidR="00323B7B" w:rsidRPr="00323B7B" w:rsidRDefault="00323B7B" w:rsidP="00323B7B">
      <w:pPr>
        <w:widowControl w:val="0"/>
        <w:numPr>
          <w:ilvl w:val="0"/>
          <w:numId w:val="3"/>
        </w:numPr>
        <w:tabs>
          <w:tab w:val="left" w:pos="1134"/>
        </w:tabs>
        <w:suppressAutoHyphens/>
        <w:autoSpaceDE w:val="0"/>
        <w:ind w:left="0" w:firstLine="709"/>
        <w:jc w:val="both"/>
        <w:rPr>
          <w:sz w:val="28"/>
          <w:szCs w:val="28"/>
        </w:rPr>
      </w:pPr>
      <w:r w:rsidRPr="00323B7B">
        <w:rPr>
          <w:sz w:val="28"/>
          <w:szCs w:val="28"/>
        </w:rPr>
        <w:t xml:space="preserve">опрос, </w:t>
      </w:r>
    </w:p>
    <w:p w14:paraId="7DC9B875" w14:textId="77777777" w:rsidR="00323B7B" w:rsidRPr="00323B7B" w:rsidRDefault="00323B7B" w:rsidP="00323B7B">
      <w:pPr>
        <w:widowControl w:val="0"/>
        <w:numPr>
          <w:ilvl w:val="0"/>
          <w:numId w:val="3"/>
        </w:numPr>
        <w:tabs>
          <w:tab w:val="left" w:pos="1134"/>
        </w:tabs>
        <w:suppressAutoHyphens/>
        <w:autoSpaceDE w:val="0"/>
        <w:ind w:left="0" w:firstLine="709"/>
        <w:jc w:val="both"/>
        <w:rPr>
          <w:sz w:val="28"/>
          <w:szCs w:val="28"/>
        </w:rPr>
      </w:pPr>
      <w:r w:rsidRPr="00323B7B">
        <w:rPr>
          <w:sz w:val="28"/>
          <w:szCs w:val="28"/>
        </w:rPr>
        <w:t>получение письменных объяснений,</w:t>
      </w:r>
    </w:p>
    <w:p w14:paraId="3EB664FA" w14:textId="77777777" w:rsidR="00323B7B" w:rsidRPr="00323B7B" w:rsidRDefault="00323B7B" w:rsidP="00323B7B">
      <w:pPr>
        <w:widowControl w:val="0"/>
        <w:numPr>
          <w:ilvl w:val="0"/>
          <w:numId w:val="3"/>
        </w:numPr>
        <w:tabs>
          <w:tab w:val="left" w:pos="1134"/>
        </w:tabs>
        <w:suppressAutoHyphens/>
        <w:autoSpaceDE w:val="0"/>
        <w:ind w:left="0" w:firstLine="709"/>
        <w:jc w:val="both"/>
        <w:rPr>
          <w:sz w:val="28"/>
          <w:szCs w:val="28"/>
        </w:rPr>
      </w:pPr>
      <w:r w:rsidRPr="00323B7B">
        <w:rPr>
          <w:sz w:val="28"/>
          <w:szCs w:val="28"/>
        </w:rPr>
        <w:t xml:space="preserve">истребование документов, </w:t>
      </w:r>
    </w:p>
    <w:p w14:paraId="764CAA0D" w14:textId="77777777" w:rsidR="00323B7B" w:rsidRPr="00323B7B" w:rsidRDefault="00323B7B" w:rsidP="00323B7B">
      <w:pPr>
        <w:widowControl w:val="0"/>
        <w:numPr>
          <w:ilvl w:val="0"/>
          <w:numId w:val="3"/>
        </w:numPr>
        <w:tabs>
          <w:tab w:val="left" w:pos="1134"/>
        </w:tabs>
        <w:suppressAutoHyphens/>
        <w:autoSpaceDE w:val="0"/>
        <w:ind w:left="0" w:firstLine="709"/>
        <w:jc w:val="both"/>
        <w:rPr>
          <w:sz w:val="28"/>
          <w:szCs w:val="28"/>
        </w:rPr>
      </w:pPr>
      <w:r w:rsidRPr="00323B7B">
        <w:rPr>
          <w:sz w:val="28"/>
          <w:szCs w:val="28"/>
        </w:rPr>
        <w:t>экспертиза.</w:t>
      </w:r>
    </w:p>
    <w:p w14:paraId="7624AFC0"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5.10.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14:paraId="787762D7" w14:textId="64E10AB9"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1) наличие у контрольного органа сведений о причинении вреда (ущерба) или об угрозе причинения вреда (ущерба) охраняемым законом ценностям </w:t>
      </w:r>
      <w:r w:rsidR="00ED1421">
        <w:rPr>
          <w:rFonts w:eastAsia="Calibri"/>
          <w:sz w:val="28"/>
          <w:szCs w:val="28"/>
          <w:lang w:eastAsia="en-US"/>
        </w:rPr>
        <w:t xml:space="preserve">       </w:t>
      </w:r>
      <w:r w:rsidRPr="00323B7B">
        <w:rPr>
          <w:rFonts w:eastAsia="Calibri"/>
          <w:sz w:val="28"/>
          <w:szCs w:val="28"/>
          <w:lang w:eastAsia="en-US"/>
        </w:rPr>
        <w:t xml:space="preserve">с учетом положений </w:t>
      </w:r>
      <w:hyperlink r:id="rId34" w:history="1">
        <w:r w:rsidRPr="00323B7B">
          <w:rPr>
            <w:rFonts w:eastAsia="Calibri"/>
            <w:sz w:val="28"/>
            <w:szCs w:val="28"/>
            <w:lang w:eastAsia="en-US"/>
          </w:rPr>
          <w:t>статьи 60</w:t>
        </w:r>
      </w:hyperlink>
      <w:r w:rsidRPr="00323B7B">
        <w:rPr>
          <w:rFonts w:eastAsia="Calibri"/>
          <w:sz w:val="28"/>
          <w:szCs w:val="28"/>
          <w:lang w:eastAsia="en-US"/>
        </w:rPr>
        <w:t xml:space="preserve"> Федерального закона № 248-ФЗ;</w:t>
      </w:r>
    </w:p>
    <w:p w14:paraId="1717C952"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069301F8"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0BF3CE4"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35" w:history="1">
        <w:r w:rsidRPr="00323B7B">
          <w:rPr>
            <w:rFonts w:eastAsia="Calibri"/>
            <w:sz w:val="28"/>
            <w:szCs w:val="28"/>
            <w:lang w:eastAsia="en-US"/>
          </w:rPr>
          <w:t>частью 1 статьи 95</w:t>
        </w:r>
      </w:hyperlink>
      <w:r w:rsidRPr="00323B7B">
        <w:rPr>
          <w:rFonts w:eastAsia="Calibri"/>
          <w:sz w:val="28"/>
          <w:szCs w:val="28"/>
          <w:lang w:eastAsia="en-US"/>
        </w:rPr>
        <w:t xml:space="preserve"> Федерального закона № 248-ФЗ;</w:t>
      </w:r>
    </w:p>
    <w:p w14:paraId="538FE0B3"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51AC261E"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6) уклонение контролируемого лица от проведения обязательного </w:t>
      </w:r>
      <w:r w:rsidRPr="00323B7B">
        <w:rPr>
          <w:rFonts w:eastAsia="Calibri"/>
          <w:sz w:val="28"/>
          <w:szCs w:val="28"/>
          <w:lang w:eastAsia="en-US"/>
        </w:rPr>
        <w:lastRenderedPageBreak/>
        <w:t>профилактического визита.</w:t>
      </w:r>
    </w:p>
    <w:p w14:paraId="543F26B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5.11. Решение контрольного органа о проведении контрольного мероприятия, предусматривающего взаимодействие с контролируемым лицом по основанию наличия у контрольного органа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15BDF256"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33068045"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1B73A54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6" w:history="1">
        <w:r w:rsidRPr="00323B7B">
          <w:rPr>
            <w:rFonts w:eastAsia="Calibri"/>
            <w:sz w:val="28"/>
            <w:szCs w:val="28"/>
            <w:lang w:eastAsia="en-US"/>
          </w:rPr>
          <w:t>Кодексом</w:t>
        </w:r>
      </w:hyperlink>
      <w:r w:rsidRPr="00323B7B">
        <w:rPr>
          <w:rFonts w:eastAsia="Calibri"/>
          <w:sz w:val="28"/>
          <w:szCs w:val="28"/>
          <w:lang w:eastAsia="en-US"/>
        </w:rPr>
        <w:t xml:space="preserve"> Российской Федерации об административных правонарушениях;</w:t>
      </w:r>
    </w:p>
    <w:p w14:paraId="3E98FA00"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0DBB9DF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71A860B3"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6) об угрозе возникновения чрезвычайных ситуаций природного и (или) техногенного характера, эпидемий, эпизоотий.</w:t>
      </w:r>
    </w:p>
    <w:p w14:paraId="6392ADE8"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Решение контрольного органа о проведении контрольного мероприятия принимается также:</w:t>
      </w:r>
    </w:p>
    <w:p w14:paraId="0D26994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1) при возникновении чрезвычайных ситуаций природного и (или) техногенного характера, эпидемий, эпизоотий;</w:t>
      </w:r>
    </w:p>
    <w:p w14:paraId="1CD376F7" w14:textId="7F825BFA"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bookmarkStart w:id="6" w:name="Par2"/>
      <w:bookmarkEnd w:id="6"/>
      <w:r w:rsidRPr="00323B7B">
        <w:rPr>
          <w:rFonts w:eastAsia="Calibri"/>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оперативно-розыскных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r w:rsidR="009A7747" w:rsidRPr="00323B7B">
        <w:rPr>
          <w:rFonts w:eastAsia="Calibri"/>
          <w:sz w:val="28"/>
          <w:szCs w:val="28"/>
          <w:lang w:eastAsia="en-US"/>
        </w:rPr>
        <w:t>розыскную</w:t>
      </w:r>
      <w:r w:rsidRPr="00323B7B">
        <w:rPr>
          <w:rFonts w:eastAsia="Calibri"/>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w:t>
      </w:r>
      <w:r w:rsidR="009A7747">
        <w:rPr>
          <w:rFonts w:eastAsia="Calibri"/>
          <w:sz w:val="28"/>
          <w:szCs w:val="28"/>
          <w:lang w:eastAsia="en-US"/>
        </w:rPr>
        <w:t xml:space="preserve">     </w:t>
      </w:r>
      <w:r w:rsidRPr="00323B7B">
        <w:rPr>
          <w:rFonts w:eastAsia="Calibri"/>
          <w:sz w:val="28"/>
          <w:szCs w:val="28"/>
          <w:lang w:eastAsia="en-US"/>
        </w:rPr>
        <w:t xml:space="preserve">в течение двадцати четырех часов органа прокуратуры по месту нахождения </w:t>
      </w:r>
      <w:r w:rsidRPr="00323B7B">
        <w:rPr>
          <w:rFonts w:eastAsia="Calibri"/>
          <w:sz w:val="28"/>
          <w:szCs w:val="28"/>
          <w:lang w:eastAsia="en-US"/>
        </w:rPr>
        <w:lastRenderedPageBreak/>
        <w:t>объекта контроля.</w:t>
      </w:r>
    </w:p>
    <w:p w14:paraId="7787955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5.12.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14:paraId="2779A3A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5.13.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главой муниципального образования, в котором указываются сведения, предусмотренные статьей 64 Федерального закона № 248-ФЗ. </w:t>
      </w:r>
    </w:p>
    <w:p w14:paraId="0088A846" w14:textId="470F78FC"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5.14. Контрольное мероприятие, предусматривающее взаимодействие </w:t>
      </w:r>
      <w:r w:rsidR="009A7747">
        <w:rPr>
          <w:rFonts w:eastAsia="Calibri"/>
          <w:sz w:val="28"/>
          <w:szCs w:val="28"/>
          <w:lang w:eastAsia="en-US"/>
        </w:rPr>
        <w:t xml:space="preserve">       </w:t>
      </w:r>
      <w:r w:rsidRPr="00323B7B">
        <w:rPr>
          <w:rFonts w:eastAsia="Calibri"/>
          <w:sz w:val="28"/>
          <w:szCs w:val="28"/>
          <w:lang w:eastAsia="en-US"/>
        </w:rPr>
        <w:t>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15AC2E0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5.15.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096F20B6"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5.16.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07469464"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5.17.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14:paraId="39B766E1"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5.18.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4BF29DD1"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5.19. Аудиозапись проводимого контрольного мероприятия осуществляется при отсутствии возможности осуществления видеозаписи.</w:t>
      </w:r>
    </w:p>
    <w:p w14:paraId="359D3571"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5.20. При проведении контрольного мероприятия фотосъемка, аудио- и (или) видеозапись осуществляются в случаях:</w:t>
      </w:r>
    </w:p>
    <w:p w14:paraId="6B17F3B5"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а) проведения контрольного мероприятия во взаимодействии с контролируемым лицом одним должностным лицом;</w:t>
      </w:r>
    </w:p>
    <w:p w14:paraId="10ED67C9"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7EB33566"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отказа контролируемого лица должностному лицу в доступе на его объекты.</w:t>
      </w:r>
    </w:p>
    <w:p w14:paraId="3C1490C7"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5.21.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7C02EC8B"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5.22. Использование фотосъемки, аудио- и (или) видеозаписи для </w:t>
      </w:r>
      <w:r w:rsidRPr="00323B7B">
        <w:rPr>
          <w:rFonts w:eastAsia="Calibri"/>
          <w:sz w:val="28"/>
          <w:szCs w:val="28"/>
          <w:lang w:eastAsia="en-US"/>
        </w:rPr>
        <w:lastRenderedPageBreak/>
        <w:t>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173990E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5.23. Проведение фотосъемки, аудио- и видеозаписи должно обеспечивать фиксацию даты, времени и места их проведения. </w:t>
      </w:r>
    </w:p>
    <w:p w14:paraId="16799477"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5.24. Индивидуальный предприниматель, гражданин, являющиеся контролируемыми лицами, вправе представить в контрольный орган заявление о невозможности присутствия при проведении контрольного мероприятия в следующих случаях:</w:t>
      </w:r>
    </w:p>
    <w:p w14:paraId="51414DD4"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5153AB7C"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2) временная нетрудоспособность на момент проведения контрольного мероприятия;</w:t>
      </w:r>
    </w:p>
    <w:p w14:paraId="11E69C5A"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3) применение к контролируемому лицу следующих видов наказаний, предусмотренных Уголовным </w:t>
      </w:r>
      <w:hyperlink r:id="rId37" w:history="1">
        <w:r w:rsidRPr="00323B7B">
          <w:rPr>
            <w:rFonts w:eastAsia="Calibri"/>
            <w:sz w:val="28"/>
            <w:szCs w:val="28"/>
            <w:lang w:eastAsia="en-US"/>
          </w:rPr>
          <w:t>кодексом</w:t>
        </w:r>
      </w:hyperlink>
      <w:r w:rsidRPr="00323B7B">
        <w:rPr>
          <w:rFonts w:eastAsia="Calibri"/>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5708D62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4) призыв на военную службу в соответствии с Федеральным </w:t>
      </w:r>
      <w:hyperlink r:id="rId38" w:history="1">
        <w:r w:rsidRPr="00323B7B">
          <w:rPr>
            <w:rFonts w:eastAsia="Calibri"/>
            <w:sz w:val="28"/>
            <w:szCs w:val="28"/>
            <w:lang w:eastAsia="en-US"/>
          </w:rPr>
          <w:t>законом</w:t>
        </w:r>
      </w:hyperlink>
      <w:r w:rsidRPr="00323B7B">
        <w:rPr>
          <w:rFonts w:eastAsia="Calibri"/>
          <w:sz w:val="28"/>
          <w:szCs w:val="28"/>
          <w:lang w:eastAsia="en-US"/>
        </w:rPr>
        <w:t xml:space="preserve"> от 28 марта 1998 г. № 53-ФЗ «О воинской обязанности и военной службе».</w:t>
      </w:r>
    </w:p>
    <w:p w14:paraId="090D6002"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контрольный орган.</w:t>
      </w:r>
    </w:p>
    <w:p w14:paraId="6128D02A" w14:textId="77777777" w:rsidR="00323B7B" w:rsidRPr="00323B7B" w:rsidRDefault="00323B7B" w:rsidP="00323B7B">
      <w:pPr>
        <w:widowControl w:val="0"/>
        <w:suppressAutoHyphens/>
        <w:autoSpaceDE w:val="0"/>
        <w:autoSpaceDN w:val="0"/>
        <w:adjustRightInd w:val="0"/>
        <w:rPr>
          <w:rFonts w:eastAsia="Calibri"/>
          <w:sz w:val="28"/>
          <w:szCs w:val="28"/>
          <w:lang w:eastAsia="en-US"/>
        </w:rPr>
      </w:pPr>
    </w:p>
    <w:p w14:paraId="75C6D83C" w14:textId="77777777" w:rsidR="00323B7B" w:rsidRPr="00323B7B" w:rsidRDefault="00323B7B" w:rsidP="00323B7B">
      <w:pPr>
        <w:widowControl w:val="0"/>
        <w:suppressAutoHyphens/>
        <w:autoSpaceDE w:val="0"/>
        <w:autoSpaceDN w:val="0"/>
        <w:adjustRightInd w:val="0"/>
        <w:jc w:val="center"/>
        <w:rPr>
          <w:rFonts w:eastAsia="Calibri"/>
          <w:sz w:val="28"/>
          <w:szCs w:val="28"/>
          <w:lang w:eastAsia="en-US"/>
        </w:rPr>
      </w:pPr>
      <w:r w:rsidRPr="00323B7B">
        <w:rPr>
          <w:rFonts w:eastAsia="Calibri"/>
          <w:sz w:val="28"/>
          <w:szCs w:val="28"/>
          <w:lang w:eastAsia="en-US"/>
        </w:rPr>
        <w:t xml:space="preserve">6. Порядок оформления результатов </w:t>
      </w:r>
    </w:p>
    <w:p w14:paraId="68627519" w14:textId="77777777" w:rsidR="00323B7B" w:rsidRPr="00323B7B" w:rsidRDefault="00323B7B" w:rsidP="00323B7B">
      <w:pPr>
        <w:widowControl w:val="0"/>
        <w:suppressAutoHyphens/>
        <w:autoSpaceDE w:val="0"/>
        <w:autoSpaceDN w:val="0"/>
        <w:adjustRightInd w:val="0"/>
        <w:jc w:val="center"/>
        <w:rPr>
          <w:rFonts w:eastAsia="Calibri"/>
          <w:sz w:val="28"/>
          <w:szCs w:val="28"/>
          <w:lang w:eastAsia="en-US"/>
        </w:rPr>
      </w:pPr>
      <w:r w:rsidRPr="00323B7B">
        <w:rPr>
          <w:rFonts w:eastAsia="Calibri"/>
          <w:sz w:val="28"/>
          <w:szCs w:val="28"/>
          <w:lang w:eastAsia="en-US"/>
        </w:rPr>
        <w:t>контрольного мероприятия</w:t>
      </w:r>
    </w:p>
    <w:p w14:paraId="2433314D" w14:textId="77777777" w:rsidR="00323B7B" w:rsidRPr="00323B7B" w:rsidRDefault="00323B7B" w:rsidP="00323B7B">
      <w:pPr>
        <w:widowControl w:val="0"/>
        <w:suppressAutoHyphens/>
        <w:autoSpaceDE w:val="0"/>
        <w:autoSpaceDN w:val="0"/>
        <w:adjustRightInd w:val="0"/>
        <w:rPr>
          <w:rFonts w:eastAsia="Calibri"/>
          <w:sz w:val="28"/>
          <w:szCs w:val="28"/>
          <w:lang w:eastAsia="en-US"/>
        </w:rPr>
      </w:pPr>
    </w:p>
    <w:p w14:paraId="5AF71C0E" w14:textId="032DEB28"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w:t>
      </w:r>
      <w:r w:rsidR="00696FC7">
        <w:rPr>
          <w:rFonts w:eastAsia="Calibri"/>
          <w:sz w:val="28"/>
          <w:szCs w:val="28"/>
          <w:lang w:eastAsia="en-US"/>
        </w:rPr>
        <w:t xml:space="preserve">                      </w:t>
      </w:r>
      <w:r w:rsidRPr="00323B7B">
        <w:rPr>
          <w:rFonts w:eastAsia="Calibri"/>
          <w:sz w:val="28"/>
          <w:szCs w:val="28"/>
          <w:lang w:eastAsia="en-US"/>
        </w:rPr>
        <w:t>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54FC310F"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69F2DC78"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500E780" w14:textId="77777777" w:rsidR="00323B7B" w:rsidRPr="00323B7B" w:rsidRDefault="00323B7B" w:rsidP="00323B7B">
      <w:pPr>
        <w:autoSpaceDE w:val="0"/>
        <w:autoSpaceDN w:val="0"/>
        <w:adjustRightInd w:val="0"/>
        <w:ind w:firstLine="709"/>
        <w:jc w:val="both"/>
        <w:rPr>
          <w:sz w:val="28"/>
          <w:szCs w:val="28"/>
        </w:rPr>
      </w:pPr>
      <w:r w:rsidRPr="00323B7B">
        <w:rPr>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2EBDCF4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6.2. По результатам проведения контрольного мероприятия без взаимодействия акт составляется в случае выявления нарушений обязательных требований. </w:t>
      </w:r>
    </w:p>
    <w:p w14:paraId="42C6807C"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6.3.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контрольный орган направляет акт контролируемому лицу в порядке, установленном Федеральным законом № 248-ФЗ.</w:t>
      </w:r>
    </w:p>
    <w:p w14:paraId="543BE1C6" w14:textId="77777777" w:rsidR="00323B7B" w:rsidRPr="00323B7B" w:rsidRDefault="00323B7B" w:rsidP="00323B7B">
      <w:pPr>
        <w:widowControl w:val="0"/>
        <w:suppressAutoHyphens/>
        <w:autoSpaceDE w:val="0"/>
        <w:autoSpaceDN w:val="0"/>
        <w:adjustRightInd w:val="0"/>
        <w:rPr>
          <w:rFonts w:eastAsia="Calibri"/>
          <w:sz w:val="28"/>
          <w:szCs w:val="28"/>
          <w:lang w:eastAsia="en-US"/>
        </w:rPr>
      </w:pPr>
    </w:p>
    <w:p w14:paraId="185142C5" w14:textId="77777777" w:rsidR="00323B7B" w:rsidRPr="00323B7B" w:rsidRDefault="00323B7B" w:rsidP="00323B7B">
      <w:pPr>
        <w:widowControl w:val="0"/>
        <w:suppressAutoHyphens/>
        <w:autoSpaceDE w:val="0"/>
        <w:autoSpaceDN w:val="0"/>
        <w:adjustRightInd w:val="0"/>
        <w:jc w:val="center"/>
        <w:rPr>
          <w:rFonts w:eastAsia="Calibri"/>
          <w:sz w:val="28"/>
          <w:szCs w:val="28"/>
          <w:lang w:eastAsia="en-US"/>
        </w:rPr>
      </w:pPr>
      <w:r w:rsidRPr="00323B7B">
        <w:rPr>
          <w:rFonts w:eastAsia="Calibri"/>
          <w:sz w:val="28"/>
          <w:szCs w:val="28"/>
          <w:lang w:eastAsia="en-US"/>
        </w:rPr>
        <w:t xml:space="preserve">7. Меры, принимаемые по результатам </w:t>
      </w:r>
    </w:p>
    <w:p w14:paraId="007B513E" w14:textId="77777777" w:rsidR="00323B7B" w:rsidRPr="00323B7B" w:rsidRDefault="00323B7B" w:rsidP="00323B7B">
      <w:pPr>
        <w:widowControl w:val="0"/>
        <w:suppressAutoHyphens/>
        <w:autoSpaceDE w:val="0"/>
        <w:autoSpaceDN w:val="0"/>
        <w:adjustRightInd w:val="0"/>
        <w:jc w:val="center"/>
        <w:rPr>
          <w:rFonts w:eastAsia="Calibri"/>
          <w:sz w:val="28"/>
          <w:szCs w:val="28"/>
          <w:lang w:eastAsia="en-US"/>
        </w:rPr>
      </w:pPr>
      <w:r w:rsidRPr="00323B7B">
        <w:rPr>
          <w:rFonts w:eastAsia="Calibri"/>
          <w:sz w:val="28"/>
          <w:szCs w:val="28"/>
          <w:lang w:eastAsia="en-US"/>
        </w:rPr>
        <w:t>контрольных мероприятий</w:t>
      </w:r>
    </w:p>
    <w:p w14:paraId="15E86A8D" w14:textId="77777777" w:rsidR="00323B7B" w:rsidRPr="00323B7B" w:rsidRDefault="00323B7B" w:rsidP="00323B7B">
      <w:pPr>
        <w:autoSpaceDE w:val="0"/>
        <w:autoSpaceDN w:val="0"/>
        <w:adjustRightInd w:val="0"/>
        <w:ind w:firstLine="567"/>
        <w:jc w:val="both"/>
        <w:rPr>
          <w:sz w:val="28"/>
          <w:szCs w:val="28"/>
        </w:rPr>
      </w:pPr>
    </w:p>
    <w:p w14:paraId="104C7174" w14:textId="13A3196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7.1. Составление акта по результатам проведенного контрольного мероприятия осуществляется в порядке, установленном статьей </w:t>
      </w:r>
      <w:r w:rsidR="00696FC7">
        <w:rPr>
          <w:rFonts w:eastAsia="Calibri"/>
          <w:sz w:val="28"/>
          <w:szCs w:val="28"/>
          <w:lang w:eastAsia="en-US"/>
        </w:rPr>
        <w:t xml:space="preserve">                         </w:t>
      </w:r>
      <w:r w:rsidRPr="00323B7B">
        <w:rPr>
          <w:rFonts w:eastAsia="Calibri"/>
          <w:sz w:val="28"/>
          <w:szCs w:val="28"/>
          <w:lang w:eastAsia="en-US"/>
        </w:rPr>
        <w:t xml:space="preserve">87 Федерального закона № 248-ФЗ. </w:t>
      </w:r>
    </w:p>
    <w:p w14:paraId="5FA92008" w14:textId="3A5C3518"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7.2. Если в ходе проведения выездного обследования в рамках муниципального контроля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w:t>
      </w:r>
      <w:r w:rsidR="00696FC7">
        <w:rPr>
          <w:rFonts w:eastAsia="Calibri"/>
          <w:sz w:val="28"/>
          <w:szCs w:val="28"/>
          <w:lang w:eastAsia="en-US"/>
        </w:rPr>
        <w:t>транении выявленных нарушений.</w:t>
      </w:r>
    </w:p>
    <w:p w14:paraId="763EAD87"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 xml:space="preserve">В случае выявления в ходе проведения контрольного мероприятия в рамках осуществления муниципального контроля контрольный орган в пределах полномочий, предусмотренных законодательством Российской Федерации, обязан: </w:t>
      </w:r>
    </w:p>
    <w:p w14:paraId="5D941BA9"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r w:rsidRPr="00323B7B">
        <w:rPr>
          <w:sz w:val="28"/>
          <w:szCs w:val="28"/>
        </w:rPr>
        <w:t>Предписание оформляется по форме согласно приложению № 3 к настоящему Положению</w:t>
      </w:r>
      <w:r w:rsidRPr="00323B7B">
        <w:rPr>
          <w:color w:val="000000"/>
          <w:sz w:val="28"/>
          <w:szCs w:val="28"/>
        </w:rPr>
        <w:t>;</w:t>
      </w:r>
    </w:p>
    <w:p w14:paraId="15F619E8"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w:t>
      </w:r>
      <w:r w:rsidRPr="00323B7B">
        <w:rPr>
          <w:color w:val="000000"/>
          <w:sz w:val="28"/>
          <w:szCs w:val="28"/>
        </w:rPr>
        <w:lastRenderedPageBreak/>
        <w:t>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1D4CA842"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14:paraId="20DFB0B0"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408A1911"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0CF085CF" w14:textId="2BC876C9"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7.3. В случае выявления фактов, свидетельствующих о совершении административного правонарушения, ответственность за которое предусмотрена частью 1 статьи 19.4, стать</w:t>
      </w:r>
      <w:r w:rsidR="00A611EC">
        <w:rPr>
          <w:rFonts w:eastAsia="Calibri"/>
          <w:sz w:val="28"/>
          <w:szCs w:val="28"/>
          <w:lang w:eastAsia="en-US"/>
        </w:rPr>
        <w:t>ей 19.4.1, частью 1 статьи 19.5</w:t>
      </w:r>
      <w:r w:rsidRPr="00323B7B">
        <w:rPr>
          <w:rFonts w:eastAsia="Calibri"/>
          <w:sz w:val="28"/>
          <w:szCs w:val="28"/>
          <w:lang w:eastAsia="en-US"/>
        </w:rPr>
        <w:t>, статьей 19.7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14:paraId="024A0782"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color w:val="000000"/>
          <w:sz w:val="28"/>
          <w:szCs w:val="28"/>
        </w:rPr>
        <w:t xml:space="preserve">7.4. </w:t>
      </w:r>
      <w:r w:rsidRPr="00323B7B">
        <w:rPr>
          <w:rFonts w:eastAsia="Calibri"/>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6D0EA744" w14:textId="77777777" w:rsidR="00323B7B" w:rsidRPr="00323B7B" w:rsidRDefault="00323B7B" w:rsidP="00323B7B">
      <w:pPr>
        <w:widowControl w:val="0"/>
        <w:suppressAutoHyphens/>
        <w:autoSpaceDE w:val="0"/>
        <w:autoSpaceDN w:val="0"/>
        <w:adjustRightInd w:val="0"/>
        <w:ind w:firstLine="709"/>
        <w:jc w:val="both"/>
        <w:rPr>
          <w:rFonts w:eastAsia="Arial Unicode MS"/>
          <w:color w:val="000000"/>
          <w:sz w:val="28"/>
          <w:szCs w:val="28"/>
          <w:shd w:val="clear" w:color="auto" w:fill="FFFFFF"/>
        </w:rPr>
      </w:pPr>
      <w:r w:rsidRPr="00323B7B">
        <w:rPr>
          <w:rFonts w:eastAsia="Calibri"/>
          <w:sz w:val="28"/>
          <w:szCs w:val="28"/>
          <w:lang w:eastAsia="en-US"/>
        </w:rPr>
        <w:t xml:space="preserve">7.5. </w:t>
      </w:r>
      <w:r w:rsidRPr="00323B7B">
        <w:rPr>
          <w:rFonts w:eastAsia="Arial Unicode MS"/>
          <w:color w:val="000000"/>
          <w:sz w:val="28"/>
          <w:szCs w:val="28"/>
          <w:shd w:val="clear" w:color="auto" w:fill="FFFFFF"/>
        </w:rPr>
        <w:t xml:space="preserve">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w:t>
      </w:r>
      <w:r w:rsidRPr="00323B7B">
        <w:rPr>
          <w:rFonts w:eastAsia="Arial Unicode MS"/>
          <w:sz w:val="28"/>
          <w:szCs w:val="28"/>
          <w:shd w:val="clear" w:color="auto" w:fill="FFFFFF"/>
        </w:rPr>
        <w:t>частью 2</w:t>
      </w:r>
      <w:r w:rsidRPr="00323B7B">
        <w:rPr>
          <w:rFonts w:eastAsia="Arial Unicode MS"/>
          <w:color w:val="000000"/>
          <w:sz w:val="28"/>
          <w:szCs w:val="28"/>
          <w:shd w:val="clear" w:color="auto" w:fill="FFFFFF"/>
        </w:rPr>
        <w:t xml:space="preserve"> статьи 91 Федерального закона № 248-ФЗ, подлежат отмене контрольным органом, проводившим контрольное мероприятие, вышестоящим контрольным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недействительными.</w:t>
      </w:r>
    </w:p>
    <w:p w14:paraId="6633DFE1"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color w:val="000000"/>
          <w:sz w:val="28"/>
          <w:szCs w:val="28"/>
          <w:shd w:val="clear" w:color="auto" w:fill="FFFFFF"/>
        </w:rPr>
        <w:t xml:space="preserve">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w:t>
      </w:r>
      <w:r w:rsidRPr="00323B7B">
        <w:rPr>
          <w:rFonts w:eastAsia="Arial Unicode MS"/>
          <w:color w:val="000000"/>
          <w:sz w:val="28"/>
          <w:szCs w:val="28"/>
          <w:shd w:val="clear" w:color="auto" w:fill="FFFFFF"/>
        </w:rPr>
        <w:lastRenderedPageBreak/>
        <w:t>быть проведено только по согласованию с органами прокуратуры вне зависимости от вида контрольного мероприятия и основания для его проведения.</w:t>
      </w:r>
    </w:p>
    <w:p w14:paraId="6F20952D" w14:textId="77777777" w:rsidR="00323B7B" w:rsidRPr="00323B7B" w:rsidRDefault="00323B7B" w:rsidP="00323B7B">
      <w:pPr>
        <w:widowControl w:val="0"/>
        <w:suppressAutoHyphens/>
        <w:autoSpaceDE w:val="0"/>
        <w:autoSpaceDN w:val="0"/>
        <w:adjustRightInd w:val="0"/>
        <w:ind w:firstLine="709"/>
        <w:rPr>
          <w:rFonts w:eastAsia="Calibri"/>
          <w:sz w:val="28"/>
          <w:szCs w:val="28"/>
          <w:lang w:eastAsia="en-US"/>
        </w:rPr>
      </w:pPr>
    </w:p>
    <w:p w14:paraId="5007C267" w14:textId="77777777" w:rsidR="00323B7B" w:rsidRPr="00323B7B" w:rsidRDefault="00323B7B" w:rsidP="00323B7B">
      <w:pPr>
        <w:widowControl w:val="0"/>
        <w:suppressAutoHyphens/>
        <w:autoSpaceDE w:val="0"/>
        <w:autoSpaceDN w:val="0"/>
        <w:adjustRightInd w:val="0"/>
        <w:jc w:val="center"/>
        <w:rPr>
          <w:rFonts w:eastAsia="Calibri"/>
          <w:bCs/>
          <w:sz w:val="28"/>
          <w:szCs w:val="28"/>
          <w:lang w:eastAsia="en-US"/>
        </w:rPr>
      </w:pPr>
      <w:r w:rsidRPr="00323B7B">
        <w:rPr>
          <w:rFonts w:eastAsia="Calibri"/>
          <w:bCs/>
          <w:sz w:val="28"/>
          <w:szCs w:val="28"/>
          <w:lang w:eastAsia="en-US"/>
        </w:rPr>
        <w:t xml:space="preserve">8. Досудебный порядок обжалования решений </w:t>
      </w:r>
    </w:p>
    <w:p w14:paraId="54B9C85A" w14:textId="77777777" w:rsidR="00323B7B" w:rsidRPr="00323B7B" w:rsidRDefault="00323B7B" w:rsidP="00323B7B">
      <w:pPr>
        <w:widowControl w:val="0"/>
        <w:suppressAutoHyphens/>
        <w:autoSpaceDE w:val="0"/>
        <w:autoSpaceDN w:val="0"/>
        <w:adjustRightInd w:val="0"/>
        <w:jc w:val="center"/>
        <w:rPr>
          <w:rFonts w:eastAsia="Calibri"/>
          <w:bCs/>
          <w:sz w:val="28"/>
          <w:szCs w:val="28"/>
          <w:lang w:eastAsia="en-US"/>
        </w:rPr>
      </w:pPr>
      <w:r w:rsidRPr="00323B7B">
        <w:rPr>
          <w:rFonts w:eastAsia="Calibri"/>
          <w:bCs/>
          <w:sz w:val="28"/>
          <w:szCs w:val="28"/>
          <w:lang w:eastAsia="en-US"/>
        </w:rPr>
        <w:t xml:space="preserve">контрольного органа, действий (бездействия) </w:t>
      </w:r>
    </w:p>
    <w:p w14:paraId="764803DA" w14:textId="77777777" w:rsidR="00323B7B" w:rsidRPr="00323B7B" w:rsidRDefault="00323B7B" w:rsidP="00323B7B">
      <w:pPr>
        <w:widowControl w:val="0"/>
        <w:suppressAutoHyphens/>
        <w:autoSpaceDE w:val="0"/>
        <w:autoSpaceDN w:val="0"/>
        <w:adjustRightInd w:val="0"/>
        <w:jc w:val="center"/>
        <w:rPr>
          <w:rFonts w:eastAsia="Calibri"/>
          <w:bCs/>
          <w:sz w:val="28"/>
          <w:szCs w:val="28"/>
          <w:lang w:eastAsia="en-US"/>
        </w:rPr>
      </w:pPr>
      <w:r w:rsidRPr="00323B7B">
        <w:rPr>
          <w:rFonts w:eastAsia="Calibri"/>
          <w:bCs/>
          <w:sz w:val="28"/>
          <w:szCs w:val="28"/>
          <w:lang w:eastAsia="en-US"/>
        </w:rPr>
        <w:t>должностных лиц при осуществлении</w:t>
      </w:r>
    </w:p>
    <w:p w14:paraId="43C8B642" w14:textId="77777777" w:rsidR="00323B7B" w:rsidRPr="00323B7B" w:rsidRDefault="00323B7B" w:rsidP="00323B7B">
      <w:pPr>
        <w:widowControl w:val="0"/>
        <w:suppressAutoHyphens/>
        <w:autoSpaceDE w:val="0"/>
        <w:autoSpaceDN w:val="0"/>
        <w:adjustRightInd w:val="0"/>
        <w:jc w:val="center"/>
        <w:rPr>
          <w:rFonts w:eastAsia="Calibri"/>
          <w:bCs/>
          <w:sz w:val="28"/>
          <w:szCs w:val="28"/>
          <w:lang w:eastAsia="en-US"/>
        </w:rPr>
      </w:pPr>
      <w:r w:rsidRPr="00323B7B">
        <w:rPr>
          <w:rFonts w:eastAsia="Arial Unicode MS"/>
          <w:sz w:val="28"/>
          <w:szCs w:val="28"/>
        </w:rPr>
        <w:t xml:space="preserve">муниципального контроля </w:t>
      </w:r>
    </w:p>
    <w:p w14:paraId="0604E9C2" w14:textId="77777777" w:rsidR="00323B7B" w:rsidRPr="00323B7B" w:rsidRDefault="00323B7B" w:rsidP="00323B7B">
      <w:pPr>
        <w:widowControl w:val="0"/>
        <w:suppressAutoHyphens/>
        <w:autoSpaceDE w:val="0"/>
        <w:autoSpaceDN w:val="0"/>
        <w:adjustRightInd w:val="0"/>
        <w:jc w:val="center"/>
        <w:rPr>
          <w:rFonts w:eastAsia="Calibri"/>
          <w:sz w:val="28"/>
          <w:szCs w:val="28"/>
          <w:lang w:eastAsia="en-US"/>
        </w:rPr>
      </w:pPr>
    </w:p>
    <w:p w14:paraId="05885A8C"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14:paraId="5B0660A2" w14:textId="77777777" w:rsidR="00323B7B" w:rsidRPr="00323B7B" w:rsidRDefault="00323B7B" w:rsidP="00323B7B">
      <w:pPr>
        <w:autoSpaceDE w:val="0"/>
        <w:autoSpaceDN w:val="0"/>
        <w:adjustRightInd w:val="0"/>
        <w:ind w:firstLine="567"/>
        <w:jc w:val="both"/>
        <w:rPr>
          <w:sz w:val="28"/>
          <w:szCs w:val="28"/>
        </w:rPr>
      </w:pPr>
    </w:p>
    <w:p w14:paraId="1EB61466" w14:textId="77777777" w:rsidR="00323B7B" w:rsidRPr="00323B7B" w:rsidRDefault="00323B7B" w:rsidP="00323B7B">
      <w:pPr>
        <w:autoSpaceDE w:val="0"/>
        <w:autoSpaceDN w:val="0"/>
        <w:adjustRightInd w:val="0"/>
        <w:ind w:left="360"/>
        <w:jc w:val="center"/>
        <w:rPr>
          <w:sz w:val="28"/>
          <w:szCs w:val="28"/>
        </w:rPr>
      </w:pPr>
      <w:r w:rsidRPr="00323B7B">
        <w:rPr>
          <w:sz w:val="28"/>
          <w:szCs w:val="28"/>
        </w:rPr>
        <w:t xml:space="preserve">9. Оценка результативности и эффективности </w:t>
      </w:r>
    </w:p>
    <w:p w14:paraId="4A3955F6" w14:textId="77777777" w:rsidR="00323B7B" w:rsidRPr="00323B7B" w:rsidRDefault="00323B7B" w:rsidP="00323B7B">
      <w:pPr>
        <w:autoSpaceDE w:val="0"/>
        <w:autoSpaceDN w:val="0"/>
        <w:adjustRightInd w:val="0"/>
        <w:ind w:left="360"/>
        <w:jc w:val="center"/>
        <w:rPr>
          <w:sz w:val="28"/>
          <w:szCs w:val="28"/>
        </w:rPr>
      </w:pPr>
      <w:r w:rsidRPr="00323B7B">
        <w:rPr>
          <w:sz w:val="28"/>
          <w:szCs w:val="28"/>
        </w:rPr>
        <w:t xml:space="preserve">осуществления муниципального контроля </w:t>
      </w:r>
    </w:p>
    <w:p w14:paraId="14A38E18" w14:textId="77777777" w:rsidR="00323B7B" w:rsidRPr="00323B7B" w:rsidRDefault="00323B7B" w:rsidP="00323B7B">
      <w:pPr>
        <w:autoSpaceDE w:val="0"/>
        <w:autoSpaceDN w:val="0"/>
        <w:adjustRightInd w:val="0"/>
        <w:jc w:val="center"/>
        <w:rPr>
          <w:sz w:val="28"/>
          <w:szCs w:val="28"/>
        </w:rPr>
      </w:pPr>
    </w:p>
    <w:p w14:paraId="618EEC62" w14:textId="77777777" w:rsidR="00323B7B" w:rsidRPr="00323B7B" w:rsidRDefault="00323B7B" w:rsidP="00323B7B">
      <w:pPr>
        <w:ind w:firstLine="709"/>
        <w:jc w:val="both"/>
        <w:rPr>
          <w:sz w:val="28"/>
          <w:szCs w:val="28"/>
          <w:lang w:eastAsia="zh-CN"/>
        </w:rPr>
      </w:pPr>
      <w:r w:rsidRPr="00323B7B">
        <w:rPr>
          <w:sz w:val="28"/>
          <w:szCs w:val="28"/>
          <w:lang w:eastAsia="zh-CN"/>
        </w:rPr>
        <w:t xml:space="preserve">9.1. Оценка результативности и эффективности осуществления муниципального контроля осуществляется на основании статьи 30 Федерального закона № 248-ФЗ. </w:t>
      </w:r>
    </w:p>
    <w:p w14:paraId="430F583F" w14:textId="12D5E75F" w:rsidR="00323B7B" w:rsidRPr="00323B7B" w:rsidRDefault="00323B7B" w:rsidP="00323B7B">
      <w:pPr>
        <w:ind w:firstLine="709"/>
        <w:jc w:val="both"/>
        <w:rPr>
          <w:sz w:val="28"/>
          <w:szCs w:val="28"/>
          <w:lang w:eastAsia="zh-CN"/>
        </w:rPr>
      </w:pPr>
      <w:r w:rsidRPr="00323B7B">
        <w:rPr>
          <w:sz w:val="28"/>
          <w:szCs w:val="28"/>
          <w:lang w:eastAsia="zh-CN"/>
        </w:rPr>
        <w:t>9.2. Ключевые показатели муниципального контроля и их целевые значения, индикативные показатели установлены приложением 4 к настоящему Положению.</w:t>
      </w:r>
    </w:p>
    <w:p w14:paraId="3EB95143" w14:textId="77777777" w:rsidR="00323B7B" w:rsidRPr="00323B7B" w:rsidRDefault="00323B7B" w:rsidP="00323B7B">
      <w:pPr>
        <w:ind w:firstLine="709"/>
        <w:jc w:val="both"/>
        <w:rPr>
          <w:sz w:val="28"/>
          <w:szCs w:val="28"/>
          <w:lang w:eastAsia="zh-CN"/>
        </w:rPr>
      </w:pPr>
    </w:p>
    <w:p w14:paraId="666F5227" w14:textId="77777777" w:rsidR="00323B7B" w:rsidRPr="00323B7B" w:rsidRDefault="00323B7B" w:rsidP="00323B7B">
      <w:pPr>
        <w:autoSpaceDE w:val="0"/>
        <w:autoSpaceDN w:val="0"/>
        <w:adjustRightInd w:val="0"/>
        <w:jc w:val="center"/>
        <w:rPr>
          <w:sz w:val="28"/>
          <w:szCs w:val="28"/>
        </w:rPr>
      </w:pPr>
      <w:r w:rsidRPr="00323B7B">
        <w:rPr>
          <w:sz w:val="28"/>
          <w:szCs w:val="28"/>
        </w:rPr>
        <w:t xml:space="preserve"> 10. Заключительные положения</w:t>
      </w:r>
    </w:p>
    <w:p w14:paraId="57AF81B3" w14:textId="77777777" w:rsidR="00323B7B" w:rsidRPr="00323B7B" w:rsidRDefault="00323B7B" w:rsidP="00323B7B">
      <w:pPr>
        <w:autoSpaceDE w:val="0"/>
        <w:autoSpaceDN w:val="0"/>
        <w:adjustRightInd w:val="0"/>
        <w:rPr>
          <w:sz w:val="28"/>
          <w:szCs w:val="28"/>
        </w:rPr>
      </w:pPr>
    </w:p>
    <w:p w14:paraId="030FA093" w14:textId="77777777" w:rsidR="00323B7B" w:rsidRPr="00323B7B" w:rsidRDefault="00323B7B" w:rsidP="00323B7B">
      <w:pPr>
        <w:widowControl w:val="0"/>
        <w:suppressAutoHyphens/>
        <w:autoSpaceDE w:val="0"/>
        <w:autoSpaceDN w:val="0"/>
        <w:adjustRightInd w:val="0"/>
        <w:ind w:firstLine="709"/>
        <w:jc w:val="both"/>
        <w:rPr>
          <w:rFonts w:eastAsia="Arial Unicode MS"/>
          <w:sz w:val="28"/>
          <w:szCs w:val="28"/>
        </w:rPr>
      </w:pPr>
      <w:r w:rsidRPr="00323B7B">
        <w:rPr>
          <w:rFonts w:eastAsia="Arial Unicode MS"/>
          <w:sz w:val="28"/>
          <w:szCs w:val="28"/>
        </w:rPr>
        <w:t>10.1. Муниципальный контроль осуществляется с учетом норм постановления Правительства Российской Федерации от 10 марта 2022 г. № 336</w:t>
      </w:r>
      <w:r w:rsidRPr="00323B7B">
        <w:rPr>
          <w:rFonts w:eastAsia="Calibri"/>
          <w:sz w:val="28"/>
          <w:szCs w:val="28"/>
          <w:lang w:eastAsia="en-US"/>
        </w:rPr>
        <w:t xml:space="preserve"> «Об особенностях организации и осуществления государственного контроля (надзора), муниципального контроля»</w:t>
      </w:r>
      <w:r w:rsidRPr="00323B7B">
        <w:rPr>
          <w:rFonts w:eastAsia="Arial Unicode MS"/>
          <w:sz w:val="28"/>
          <w:szCs w:val="28"/>
        </w:rPr>
        <w:t>.</w:t>
      </w:r>
    </w:p>
    <w:p w14:paraId="098FD423"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Arial Unicode MS"/>
          <w:sz w:val="28"/>
          <w:szCs w:val="28"/>
        </w:rPr>
        <w:t xml:space="preserve">10.2. </w:t>
      </w:r>
      <w:bookmarkStart w:id="7" w:name="Par0"/>
      <w:bookmarkEnd w:id="7"/>
      <w:r w:rsidRPr="00323B7B">
        <w:rPr>
          <w:rFonts w:eastAsia="Calibri"/>
          <w:sz w:val="28"/>
          <w:szCs w:val="28"/>
          <w:lang w:eastAsia="en-US"/>
        </w:rPr>
        <w:t>До 31 декабря 2025 года:</w:t>
      </w:r>
    </w:p>
    <w:p w14:paraId="6DCA070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10.2.1.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39" w:history="1">
        <w:r w:rsidRPr="00323B7B">
          <w:rPr>
            <w:rFonts w:eastAsia="Calibri"/>
            <w:sz w:val="28"/>
            <w:szCs w:val="28"/>
            <w:lang w:eastAsia="en-US"/>
          </w:rPr>
          <w:t>статьей 21</w:t>
        </w:r>
      </w:hyperlink>
      <w:r w:rsidRPr="00323B7B">
        <w:rPr>
          <w:rFonts w:eastAsia="Calibri"/>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7A7D615D"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370D342E" w14:textId="77777777" w:rsidR="00323B7B" w:rsidRPr="00323B7B" w:rsidRDefault="00323B7B" w:rsidP="00323B7B">
      <w:pPr>
        <w:widowControl w:val="0"/>
        <w:suppressAutoHyphens/>
        <w:autoSpaceDE w:val="0"/>
        <w:autoSpaceDN w:val="0"/>
        <w:adjustRightInd w:val="0"/>
        <w:ind w:firstLine="709"/>
        <w:jc w:val="both"/>
        <w:rPr>
          <w:rFonts w:eastAsia="Calibri"/>
          <w:sz w:val="28"/>
          <w:szCs w:val="28"/>
          <w:lang w:eastAsia="en-US"/>
        </w:rPr>
      </w:pPr>
      <w:r w:rsidRPr="00323B7B">
        <w:rPr>
          <w:rFonts w:eastAsia="Calibri"/>
          <w:sz w:val="28"/>
          <w:szCs w:val="28"/>
          <w:lang w:eastAsia="en-US"/>
        </w:rPr>
        <w:t xml:space="preserve">10.2.3. Подготовка контрольным органом в ходе проведения </w:t>
      </w:r>
      <w:r w:rsidRPr="00323B7B">
        <w:rPr>
          <w:rFonts w:eastAsia="Arial Unicode MS"/>
          <w:sz w:val="28"/>
          <w:szCs w:val="28"/>
        </w:rPr>
        <w:t xml:space="preserve">муниципального контроля </w:t>
      </w:r>
      <w:r w:rsidRPr="00323B7B">
        <w:rPr>
          <w:rFonts w:eastAsia="Calibri"/>
          <w:sz w:val="28"/>
          <w:szCs w:val="28"/>
          <w:lang w:eastAsia="en-US"/>
        </w:rPr>
        <w:t xml:space="preserve">документов, информирование контролируемых лиц </w:t>
      </w:r>
      <w:r w:rsidRPr="00323B7B">
        <w:rPr>
          <w:rFonts w:eastAsia="Calibri"/>
          <w:sz w:val="28"/>
          <w:szCs w:val="28"/>
          <w:lang w:eastAsia="en-US"/>
        </w:rPr>
        <w:lastRenderedPageBreak/>
        <w:t>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осуществляются на бумажном носителе.</w:t>
      </w:r>
    </w:p>
    <w:p w14:paraId="1097AB3F" w14:textId="77777777" w:rsidR="00323B7B" w:rsidRPr="00323B7B" w:rsidRDefault="00323B7B" w:rsidP="00323B7B">
      <w:pPr>
        <w:widowControl w:val="0"/>
        <w:suppressAutoHyphens/>
        <w:autoSpaceDE w:val="0"/>
        <w:autoSpaceDN w:val="0"/>
        <w:adjustRightInd w:val="0"/>
        <w:rPr>
          <w:rFonts w:eastAsia="Calibri"/>
          <w:sz w:val="28"/>
          <w:szCs w:val="28"/>
          <w:lang w:eastAsia="en-US"/>
        </w:rPr>
      </w:pPr>
    </w:p>
    <w:p w14:paraId="25913DE5" w14:textId="77777777" w:rsidR="00323B7B" w:rsidRPr="00323B7B" w:rsidRDefault="00323B7B" w:rsidP="00323B7B">
      <w:pPr>
        <w:widowControl w:val="0"/>
        <w:suppressAutoHyphens/>
        <w:autoSpaceDE w:val="0"/>
        <w:autoSpaceDN w:val="0"/>
        <w:adjustRightInd w:val="0"/>
        <w:rPr>
          <w:rFonts w:eastAsia="Calibri"/>
          <w:sz w:val="28"/>
          <w:szCs w:val="28"/>
          <w:lang w:eastAsia="en-US"/>
        </w:rPr>
      </w:pPr>
    </w:p>
    <w:p w14:paraId="500041E6" w14:textId="77777777" w:rsidR="00323B7B" w:rsidRPr="00323B7B" w:rsidRDefault="00323B7B" w:rsidP="00323B7B">
      <w:pPr>
        <w:widowControl w:val="0"/>
        <w:suppressAutoHyphens/>
        <w:autoSpaceDE w:val="0"/>
        <w:autoSpaceDN w:val="0"/>
        <w:adjustRightInd w:val="0"/>
        <w:rPr>
          <w:rFonts w:eastAsia="Calibri"/>
          <w:sz w:val="28"/>
          <w:szCs w:val="28"/>
          <w:lang w:eastAsia="en-US"/>
        </w:rPr>
      </w:pPr>
      <w:r w:rsidRPr="00323B7B">
        <w:rPr>
          <w:rFonts w:eastAsia="Calibri"/>
          <w:sz w:val="28"/>
          <w:szCs w:val="28"/>
          <w:lang w:eastAsia="en-US"/>
        </w:rPr>
        <w:t xml:space="preserve">Ведущий специалист администрации </w:t>
      </w:r>
    </w:p>
    <w:p w14:paraId="34ECE7E0" w14:textId="01DED705" w:rsidR="00323B7B" w:rsidRPr="00323B7B" w:rsidRDefault="00CB7606" w:rsidP="00323B7B">
      <w:pPr>
        <w:widowControl w:val="0"/>
        <w:suppressAutoHyphens/>
        <w:autoSpaceDE w:val="0"/>
        <w:autoSpaceDN w:val="0"/>
        <w:adjustRightInd w:val="0"/>
        <w:rPr>
          <w:rFonts w:eastAsia="Calibri"/>
          <w:sz w:val="28"/>
          <w:szCs w:val="28"/>
          <w:lang w:eastAsia="en-US"/>
        </w:rPr>
      </w:pPr>
      <w:r>
        <w:rPr>
          <w:rFonts w:eastAsia="Calibri"/>
          <w:sz w:val="28"/>
          <w:szCs w:val="28"/>
          <w:lang w:eastAsia="en-US"/>
        </w:rPr>
        <w:t>Николенского</w:t>
      </w:r>
      <w:r w:rsidR="00323B7B" w:rsidRPr="00323B7B">
        <w:rPr>
          <w:rFonts w:eastAsia="Calibri"/>
          <w:sz w:val="28"/>
          <w:szCs w:val="28"/>
          <w:lang w:eastAsia="en-US"/>
        </w:rPr>
        <w:t xml:space="preserve"> сельского поселения </w:t>
      </w:r>
    </w:p>
    <w:p w14:paraId="7F88559C" w14:textId="7D24C2A4" w:rsidR="00323B7B" w:rsidRPr="00323B7B" w:rsidRDefault="00323B7B" w:rsidP="00323B7B">
      <w:pPr>
        <w:widowControl w:val="0"/>
        <w:suppressAutoHyphens/>
        <w:autoSpaceDE w:val="0"/>
        <w:autoSpaceDN w:val="0"/>
        <w:adjustRightInd w:val="0"/>
        <w:rPr>
          <w:rFonts w:eastAsia="Calibri"/>
          <w:sz w:val="28"/>
          <w:szCs w:val="28"/>
          <w:lang w:eastAsia="en-US"/>
        </w:rPr>
      </w:pPr>
      <w:r w:rsidRPr="00323B7B">
        <w:rPr>
          <w:rFonts w:eastAsia="Calibri"/>
          <w:sz w:val="28"/>
          <w:szCs w:val="28"/>
          <w:lang w:eastAsia="en-US"/>
        </w:rPr>
        <w:t xml:space="preserve">Гулькевичского района                                  </w:t>
      </w:r>
      <w:r w:rsidR="00CB7606">
        <w:rPr>
          <w:rFonts w:eastAsia="Calibri"/>
          <w:sz w:val="28"/>
          <w:szCs w:val="28"/>
          <w:lang w:eastAsia="en-US"/>
        </w:rPr>
        <w:t xml:space="preserve">                                       В.В. Чуйкова</w:t>
      </w:r>
    </w:p>
    <w:p w14:paraId="064C0757" w14:textId="77777777" w:rsidR="00CB7606" w:rsidRDefault="00CB7606" w:rsidP="00323B7B">
      <w:pPr>
        <w:suppressAutoHyphens/>
        <w:ind w:left="5103"/>
        <w:jc w:val="both"/>
        <w:rPr>
          <w:rFonts w:eastAsia="Arial Unicode MS"/>
          <w:sz w:val="28"/>
          <w:szCs w:val="28"/>
        </w:rPr>
      </w:pPr>
    </w:p>
    <w:p w14:paraId="2DC24E87" w14:textId="77777777" w:rsidR="00CB7606" w:rsidRDefault="00CB7606" w:rsidP="00323B7B">
      <w:pPr>
        <w:suppressAutoHyphens/>
        <w:ind w:left="5103"/>
        <w:jc w:val="both"/>
        <w:rPr>
          <w:rFonts w:eastAsia="Arial Unicode MS"/>
          <w:sz w:val="28"/>
          <w:szCs w:val="28"/>
        </w:rPr>
      </w:pPr>
    </w:p>
    <w:p w14:paraId="124B542F" w14:textId="77777777" w:rsidR="00CB7606" w:rsidRDefault="00CB7606" w:rsidP="00323B7B">
      <w:pPr>
        <w:suppressAutoHyphens/>
        <w:ind w:left="5103"/>
        <w:jc w:val="both"/>
        <w:rPr>
          <w:rFonts w:eastAsia="Arial Unicode MS"/>
          <w:sz w:val="28"/>
          <w:szCs w:val="28"/>
        </w:rPr>
      </w:pPr>
    </w:p>
    <w:p w14:paraId="6EE938F5" w14:textId="77777777" w:rsidR="00CB7606" w:rsidRDefault="00CB7606" w:rsidP="00323B7B">
      <w:pPr>
        <w:suppressAutoHyphens/>
        <w:ind w:left="5103"/>
        <w:jc w:val="both"/>
        <w:rPr>
          <w:rFonts w:eastAsia="Arial Unicode MS"/>
          <w:sz w:val="28"/>
          <w:szCs w:val="28"/>
        </w:rPr>
      </w:pPr>
    </w:p>
    <w:p w14:paraId="043AFD74" w14:textId="77777777" w:rsidR="00CB7606" w:rsidRDefault="00CB7606" w:rsidP="00323B7B">
      <w:pPr>
        <w:suppressAutoHyphens/>
        <w:ind w:left="5103"/>
        <w:jc w:val="both"/>
        <w:rPr>
          <w:rFonts w:eastAsia="Arial Unicode MS"/>
          <w:sz w:val="28"/>
          <w:szCs w:val="28"/>
        </w:rPr>
      </w:pPr>
    </w:p>
    <w:p w14:paraId="6619F4B9" w14:textId="77777777" w:rsidR="00CB7606" w:rsidRDefault="00CB7606" w:rsidP="00323B7B">
      <w:pPr>
        <w:suppressAutoHyphens/>
        <w:ind w:left="5103"/>
        <w:jc w:val="both"/>
        <w:rPr>
          <w:rFonts w:eastAsia="Arial Unicode MS"/>
          <w:sz w:val="28"/>
          <w:szCs w:val="28"/>
        </w:rPr>
      </w:pPr>
    </w:p>
    <w:p w14:paraId="0CCE5625" w14:textId="77777777" w:rsidR="00CB7606" w:rsidRDefault="00CB7606" w:rsidP="00323B7B">
      <w:pPr>
        <w:suppressAutoHyphens/>
        <w:ind w:left="5103"/>
        <w:jc w:val="both"/>
        <w:rPr>
          <w:rFonts w:eastAsia="Arial Unicode MS"/>
          <w:sz w:val="28"/>
          <w:szCs w:val="28"/>
        </w:rPr>
      </w:pPr>
    </w:p>
    <w:p w14:paraId="62CB835C" w14:textId="77777777" w:rsidR="00CB7606" w:rsidRDefault="00CB7606" w:rsidP="00323B7B">
      <w:pPr>
        <w:suppressAutoHyphens/>
        <w:ind w:left="5103"/>
        <w:jc w:val="both"/>
        <w:rPr>
          <w:rFonts w:eastAsia="Arial Unicode MS"/>
          <w:sz w:val="28"/>
          <w:szCs w:val="28"/>
        </w:rPr>
      </w:pPr>
    </w:p>
    <w:p w14:paraId="347B49EC" w14:textId="77777777" w:rsidR="00CB7606" w:rsidRDefault="00CB7606" w:rsidP="00323B7B">
      <w:pPr>
        <w:suppressAutoHyphens/>
        <w:ind w:left="5103"/>
        <w:jc w:val="both"/>
        <w:rPr>
          <w:rFonts w:eastAsia="Arial Unicode MS"/>
          <w:sz w:val="28"/>
          <w:szCs w:val="28"/>
        </w:rPr>
      </w:pPr>
    </w:p>
    <w:p w14:paraId="78CFB2FB" w14:textId="77777777" w:rsidR="00CB7606" w:rsidRDefault="00CB7606" w:rsidP="00323B7B">
      <w:pPr>
        <w:suppressAutoHyphens/>
        <w:ind w:left="5103"/>
        <w:jc w:val="both"/>
        <w:rPr>
          <w:rFonts w:eastAsia="Arial Unicode MS"/>
          <w:sz w:val="28"/>
          <w:szCs w:val="28"/>
        </w:rPr>
      </w:pPr>
    </w:p>
    <w:p w14:paraId="531235A1" w14:textId="77777777" w:rsidR="00CB7606" w:rsidRDefault="00CB7606" w:rsidP="00323B7B">
      <w:pPr>
        <w:suppressAutoHyphens/>
        <w:ind w:left="5103"/>
        <w:jc w:val="both"/>
        <w:rPr>
          <w:rFonts w:eastAsia="Arial Unicode MS"/>
          <w:sz w:val="28"/>
          <w:szCs w:val="28"/>
        </w:rPr>
      </w:pPr>
    </w:p>
    <w:p w14:paraId="7CA0316F" w14:textId="3319E960" w:rsidR="00CB7606" w:rsidRDefault="00CB7606" w:rsidP="00323B7B">
      <w:pPr>
        <w:suppressAutoHyphens/>
        <w:ind w:left="5103"/>
        <w:jc w:val="both"/>
        <w:rPr>
          <w:rFonts w:eastAsia="Arial Unicode MS"/>
          <w:sz w:val="28"/>
          <w:szCs w:val="28"/>
        </w:rPr>
      </w:pPr>
    </w:p>
    <w:p w14:paraId="041AD4C1" w14:textId="1460B187" w:rsidR="009062EE" w:rsidRDefault="009062EE" w:rsidP="00323B7B">
      <w:pPr>
        <w:suppressAutoHyphens/>
        <w:ind w:left="5103"/>
        <w:jc w:val="both"/>
        <w:rPr>
          <w:rFonts w:eastAsia="Arial Unicode MS"/>
          <w:sz w:val="28"/>
          <w:szCs w:val="28"/>
        </w:rPr>
      </w:pPr>
    </w:p>
    <w:p w14:paraId="5C875179" w14:textId="4E4D6918" w:rsidR="009062EE" w:rsidRDefault="009062EE" w:rsidP="00323B7B">
      <w:pPr>
        <w:suppressAutoHyphens/>
        <w:ind w:left="5103"/>
        <w:jc w:val="both"/>
        <w:rPr>
          <w:rFonts w:eastAsia="Arial Unicode MS"/>
          <w:sz w:val="28"/>
          <w:szCs w:val="28"/>
        </w:rPr>
      </w:pPr>
    </w:p>
    <w:p w14:paraId="0AC5AB44" w14:textId="5C48189B" w:rsidR="009062EE" w:rsidRDefault="009062EE" w:rsidP="00323B7B">
      <w:pPr>
        <w:suppressAutoHyphens/>
        <w:ind w:left="5103"/>
        <w:jc w:val="both"/>
        <w:rPr>
          <w:rFonts w:eastAsia="Arial Unicode MS"/>
          <w:sz w:val="28"/>
          <w:szCs w:val="28"/>
        </w:rPr>
      </w:pPr>
    </w:p>
    <w:p w14:paraId="54E4E865" w14:textId="6CB44EB8" w:rsidR="009062EE" w:rsidRDefault="009062EE" w:rsidP="00323B7B">
      <w:pPr>
        <w:suppressAutoHyphens/>
        <w:ind w:left="5103"/>
        <w:jc w:val="both"/>
        <w:rPr>
          <w:rFonts w:eastAsia="Arial Unicode MS"/>
          <w:sz w:val="28"/>
          <w:szCs w:val="28"/>
        </w:rPr>
      </w:pPr>
    </w:p>
    <w:p w14:paraId="5C3CD57D" w14:textId="24D704F0" w:rsidR="009062EE" w:rsidRDefault="009062EE" w:rsidP="00323B7B">
      <w:pPr>
        <w:suppressAutoHyphens/>
        <w:ind w:left="5103"/>
        <w:jc w:val="both"/>
        <w:rPr>
          <w:rFonts w:eastAsia="Arial Unicode MS"/>
          <w:sz w:val="28"/>
          <w:szCs w:val="28"/>
        </w:rPr>
      </w:pPr>
    </w:p>
    <w:p w14:paraId="67E52D92" w14:textId="5E1237B1" w:rsidR="009062EE" w:rsidRDefault="009062EE" w:rsidP="00323B7B">
      <w:pPr>
        <w:suppressAutoHyphens/>
        <w:ind w:left="5103"/>
        <w:jc w:val="both"/>
        <w:rPr>
          <w:rFonts w:eastAsia="Arial Unicode MS"/>
          <w:sz w:val="28"/>
          <w:szCs w:val="28"/>
        </w:rPr>
      </w:pPr>
    </w:p>
    <w:p w14:paraId="7BEF7297" w14:textId="2C0BFD46" w:rsidR="009062EE" w:rsidRDefault="009062EE" w:rsidP="00323B7B">
      <w:pPr>
        <w:suppressAutoHyphens/>
        <w:ind w:left="5103"/>
        <w:jc w:val="both"/>
        <w:rPr>
          <w:rFonts w:eastAsia="Arial Unicode MS"/>
          <w:sz w:val="28"/>
          <w:szCs w:val="28"/>
        </w:rPr>
      </w:pPr>
    </w:p>
    <w:p w14:paraId="630027FD" w14:textId="180B12A5" w:rsidR="009062EE" w:rsidRDefault="009062EE" w:rsidP="00323B7B">
      <w:pPr>
        <w:suppressAutoHyphens/>
        <w:ind w:left="5103"/>
        <w:jc w:val="both"/>
        <w:rPr>
          <w:rFonts w:eastAsia="Arial Unicode MS"/>
          <w:sz w:val="28"/>
          <w:szCs w:val="28"/>
        </w:rPr>
      </w:pPr>
    </w:p>
    <w:p w14:paraId="7BD6EF79" w14:textId="7FADE33F" w:rsidR="009062EE" w:rsidRDefault="009062EE" w:rsidP="00323B7B">
      <w:pPr>
        <w:suppressAutoHyphens/>
        <w:ind w:left="5103"/>
        <w:jc w:val="both"/>
        <w:rPr>
          <w:rFonts w:eastAsia="Arial Unicode MS"/>
          <w:sz w:val="28"/>
          <w:szCs w:val="28"/>
        </w:rPr>
      </w:pPr>
    </w:p>
    <w:p w14:paraId="4CF3F67A" w14:textId="46437346" w:rsidR="009062EE" w:rsidRDefault="009062EE" w:rsidP="00323B7B">
      <w:pPr>
        <w:suppressAutoHyphens/>
        <w:ind w:left="5103"/>
        <w:jc w:val="both"/>
        <w:rPr>
          <w:rFonts w:eastAsia="Arial Unicode MS"/>
          <w:sz w:val="28"/>
          <w:szCs w:val="28"/>
        </w:rPr>
      </w:pPr>
    </w:p>
    <w:p w14:paraId="24AA0CD0" w14:textId="2ABA4CDF" w:rsidR="009062EE" w:rsidRDefault="009062EE" w:rsidP="00323B7B">
      <w:pPr>
        <w:suppressAutoHyphens/>
        <w:ind w:left="5103"/>
        <w:jc w:val="both"/>
        <w:rPr>
          <w:rFonts w:eastAsia="Arial Unicode MS"/>
          <w:sz w:val="28"/>
          <w:szCs w:val="28"/>
        </w:rPr>
      </w:pPr>
    </w:p>
    <w:p w14:paraId="4823E186" w14:textId="238FBBB5" w:rsidR="009062EE" w:rsidRDefault="009062EE" w:rsidP="00323B7B">
      <w:pPr>
        <w:suppressAutoHyphens/>
        <w:ind w:left="5103"/>
        <w:jc w:val="both"/>
        <w:rPr>
          <w:rFonts w:eastAsia="Arial Unicode MS"/>
          <w:sz w:val="28"/>
          <w:szCs w:val="28"/>
        </w:rPr>
      </w:pPr>
    </w:p>
    <w:p w14:paraId="5C20C30D" w14:textId="6FE7C1AE" w:rsidR="009062EE" w:rsidRDefault="009062EE" w:rsidP="00323B7B">
      <w:pPr>
        <w:suppressAutoHyphens/>
        <w:ind w:left="5103"/>
        <w:jc w:val="both"/>
        <w:rPr>
          <w:rFonts w:eastAsia="Arial Unicode MS"/>
          <w:sz w:val="28"/>
          <w:szCs w:val="28"/>
        </w:rPr>
      </w:pPr>
    </w:p>
    <w:p w14:paraId="28FE28FF" w14:textId="397790FC" w:rsidR="009062EE" w:rsidRDefault="009062EE" w:rsidP="00323B7B">
      <w:pPr>
        <w:suppressAutoHyphens/>
        <w:ind w:left="5103"/>
        <w:jc w:val="both"/>
        <w:rPr>
          <w:rFonts w:eastAsia="Arial Unicode MS"/>
          <w:sz w:val="28"/>
          <w:szCs w:val="28"/>
        </w:rPr>
      </w:pPr>
    </w:p>
    <w:p w14:paraId="3B01DEED" w14:textId="51D1F999" w:rsidR="009062EE" w:rsidRDefault="009062EE" w:rsidP="00323B7B">
      <w:pPr>
        <w:suppressAutoHyphens/>
        <w:ind w:left="5103"/>
        <w:jc w:val="both"/>
        <w:rPr>
          <w:rFonts w:eastAsia="Arial Unicode MS"/>
          <w:sz w:val="28"/>
          <w:szCs w:val="28"/>
        </w:rPr>
      </w:pPr>
    </w:p>
    <w:p w14:paraId="7F6131B4" w14:textId="4EBCBF66" w:rsidR="009062EE" w:rsidRDefault="009062EE" w:rsidP="00323B7B">
      <w:pPr>
        <w:suppressAutoHyphens/>
        <w:ind w:left="5103"/>
        <w:jc w:val="both"/>
        <w:rPr>
          <w:rFonts w:eastAsia="Arial Unicode MS"/>
          <w:sz w:val="28"/>
          <w:szCs w:val="28"/>
        </w:rPr>
      </w:pPr>
    </w:p>
    <w:p w14:paraId="3A079362" w14:textId="4FADDC95" w:rsidR="009062EE" w:rsidRDefault="009062EE" w:rsidP="00323B7B">
      <w:pPr>
        <w:suppressAutoHyphens/>
        <w:ind w:left="5103"/>
        <w:jc w:val="both"/>
        <w:rPr>
          <w:rFonts w:eastAsia="Arial Unicode MS"/>
          <w:sz w:val="28"/>
          <w:szCs w:val="28"/>
        </w:rPr>
      </w:pPr>
    </w:p>
    <w:p w14:paraId="5BF432FE" w14:textId="42552592" w:rsidR="009062EE" w:rsidRDefault="009062EE" w:rsidP="00323B7B">
      <w:pPr>
        <w:suppressAutoHyphens/>
        <w:ind w:left="5103"/>
        <w:jc w:val="both"/>
        <w:rPr>
          <w:rFonts w:eastAsia="Arial Unicode MS"/>
          <w:sz w:val="28"/>
          <w:szCs w:val="28"/>
        </w:rPr>
      </w:pPr>
    </w:p>
    <w:p w14:paraId="578F3013" w14:textId="2B34212B" w:rsidR="009062EE" w:rsidRDefault="009062EE" w:rsidP="00323B7B">
      <w:pPr>
        <w:suppressAutoHyphens/>
        <w:ind w:left="5103"/>
        <w:jc w:val="both"/>
        <w:rPr>
          <w:rFonts w:eastAsia="Arial Unicode MS"/>
          <w:sz w:val="28"/>
          <w:szCs w:val="28"/>
        </w:rPr>
      </w:pPr>
    </w:p>
    <w:p w14:paraId="09E9476A" w14:textId="55656A59" w:rsidR="009062EE" w:rsidRDefault="009062EE" w:rsidP="00323B7B">
      <w:pPr>
        <w:suppressAutoHyphens/>
        <w:ind w:left="5103"/>
        <w:jc w:val="both"/>
        <w:rPr>
          <w:rFonts w:eastAsia="Arial Unicode MS"/>
          <w:sz w:val="28"/>
          <w:szCs w:val="28"/>
        </w:rPr>
      </w:pPr>
    </w:p>
    <w:p w14:paraId="2EADC50E" w14:textId="5B6D7311" w:rsidR="009062EE" w:rsidRDefault="009062EE" w:rsidP="00323B7B">
      <w:pPr>
        <w:suppressAutoHyphens/>
        <w:ind w:left="5103"/>
        <w:jc w:val="both"/>
        <w:rPr>
          <w:rFonts w:eastAsia="Arial Unicode MS"/>
          <w:sz w:val="28"/>
          <w:szCs w:val="28"/>
        </w:rPr>
      </w:pPr>
    </w:p>
    <w:p w14:paraId="10E429DF" w14:textId="1C27098F" w:rsidR="009062EE" w:rsidRDefault="009062EE" w:rsidP="00323B7B">
      <w:pPr>
        <w:suppressAutoHyphens/>
        <w:ind w:left="5103"/>
        <w:jc w:val="both"/>
        <w:rPr>
          <w:rFonts w:eastAsia="Arial Unicode MS"/>
          <w:sz w:val="28"/>
          <w:szCs w:val="28"/>
        </w:rPr>
      </w:pPr>
    </w:p>
    <w:p w14:paraId="20A6799C" w14:textId="2D94142A" w:rsidR="009062EE" w:rsidRDefault="009062EE" w:rsidP="00323B7B">
      <w:pPr>
        <w:suppressAutoHyphens/>
        <w:ind w:left="5103"/>
        <w:jc w:val="both"/>
        <w:rPr>
          <w:rFonts w:eastAsia="Arial Unicode MS"/>
          <w:sz w:val="28"/>
          <w:szCs w:val="28"/>
        </w:rPr>
      </w:pPr>
    </w:p>
    <w:p w14:paraId="24D65578" w14:textId="4D9997A3" w:rsidR="009062EE" w:rsidRDefault="009062EE" w:rsidP="00323B7B">
      <w:pPr>
        <w:suppressAutoHyphens/>
        <w:ind w:left="5103"/>
        <w:jc w:val="both"/>
        <w:rPr>
          <w:rFonts w:eastAsia="Arial Unicode MS"/>
          <w:sz w:val="28"/>
          <w:szCs w:val="28"/>
        </w:rPr>
      </w:pPr>
    </w:p>
    <w:p w14:paraId="185B2727" w14:textId="7BF9BBF6" w:rsidR="009062EE" w:rsidRDefault="009062EE" w:rsidP="00323B7B">
      <w:pPr>
        <w:suppressAutoHyphens/>
        <w:ind w:left="5103"/>
        <w:jc w:val="both"/>
        <w:rPr>
          <w:rFonts w:eastAsia="Arial Unicode MS"/>
          <w:sz w:val="28"/>
          <w:szCs w:val="28"/>
        </w:rPr>
      </w:pPr>
    </w:p>
    <w:p w14:paraId="36ACC06F" w14:textId="77777777" w:rsidR="009062EE" w:rsidRDefault="009062EE" w:rsidP="00323B7B">
      <w:pPr>
        <w:suppressAutoHyphens/>
        <w:ind w:left="5103"/>
        <w:jc w:val="both"/>
        <w:rPr>
          <w:rFonts w:eastAsia="Arial Unicode MS"/>
          <w:sz w:val="28"/>
          <w:szCs w:val="28"/>
        </w:rPr>
      </w:pPr>
    </w:p>
    <w:p w14:paraId="2C494EB0" w14:textId="77777777" w:rsidR="00323B7B" w:rsidRPr="00323B7B" w:rsidRDefault="00323B7B" w:rsidP="00323B7B">
      <w:pPr>
        <w:suppressAutoHyphens/>
        <w:ind w:left="5103"/>
        <w:jc w:val="both"/>
        <w:rPr>
          <w:rFonts w:eastAsia="Arial Unicode MS"/>
          <w:sz w:val="28"/>
          <w:szCs w:val="28"/>
        </w:rPr>
      </w:pPr>
      <w:r w:rsidRPr="00323B7B">
        <w:rPr>
          <w:rFonts w:eastAsia="Arial Unicode MS"/>
          <w:sz w:val="28"/>
          <w:szCs w:val="28"/>
        </w:rPr>
        <w:lastRenderedPageBreak/>
        <w:t>Приложение 1</w:t>
      </w:r>
    </w:p>
    <w:p w14:paraId="602A20CB" w14:textId="7ED4DACA" w:rsidR="00323B7B" w:rsidRPr="00323B7B" w:rsidRDefault="00323B7B" w:rsidP="00323B7B">
      <w:pPr>
        <w:suppressAutoHyphens/>
        <w:ind w:left="5103"/>
        <w:jc w:val="both"/>
        <w:rPr>
          <w:rFonts w:eastAsia="Arial Unicode MS"/>
          <w:sz w:val="28"/>
          <w:szCs w:val="28"/>
        </w:rPr>
      </w:pPr>
      <w:r w:rsidRPr="00323B7B">
        <w:rPr>
          <w:rFonts w:eastAsia="Arial Unicode MS"/>
          <w:sz w:val="28"/>
          <w:szCs w:val="28"/>
        </w:rPr>
        <w:t>к Положению о муниципальном контроле на автомобильном транспорте, городском наземном электрическом транспорте и в дорожном хозяйстве в границах нас</w:t>
      </w:r>
      <w:r w:rsidR="004760DA">
        <w:rPr>
          <w:rFonts w:eastAsia="Arial Unicode MS"/>
          <w:sz w:val="28"/>
          <w:szCs w:val="28"/>
        </w:rPr>
        <w:t>еленных пунктов Николенского</w:t>
      </w:r>
      <w:r w:rsidRPr="00323B7B">
        <w:rPr>
          <w:rFonts w:eastAsia="Arial Unicode MS"/>
          <w:sz w:val="28"/>
          <w:szCs w:val="28"/>
        </w:rPr>
        <w:t xml:space="preserve"> сельского поселения Гулькевичского района</w:t>
      </w:r>
    </w:p>
    <w:p w14:paraId="4B38EB6E" w14:textId="77777777" w:rsidR="00323B7B" w:rsidRPr="00323B7B" w:rsidRDefault="00323B7B" w:rsidP="00323B7B">
      <w:pPr>
        <w:autoSpaceDE w:val="0"/>
        <w:autoSpaceDN w:val="0"/>
        <w:adjustRightInd w:val="0"/>
        <w:jc w:val="center"/>
        <w:rPr>
          <w:rFonts w:ascii="Arial" w:hAnsi="Arial" w:cs="Arial"/>
          <w:sz w:val="24"/>
          <w:szCs w:val="24"/>
        </w:rPr>
      </w:pPr>
    </w:p>
    <w:p w14:paraId="61ACB313" w14:textId="77777777" w:rsidR="00323B7B" w:rsidRPr="00323B7B" w:rsidRDefault="00323B7B" w:rsidP="00323B7B">
      <w:pPr>
        <w:autoSpaceDE w:val="0"/>
        <w:autoSpaceDN w:val="0"/>
        <w:adjustRightInd w:val="0"/>
        <w:jc w:val="center"/>
        <w:rPr>
          <w:rFonts w:ascii="Arial" w:hAnsi="Arial" w:cs="Arial"/>
          <w:sz w:val="24"/>
          <w:szCs w:val="24"/>
        </w:rPr>
      </w:pPr>
    </w:p>
    <w:p w14:paraId="395ED11F" w14:textId="77777777" w:rsidR="00323B7B" w:rsidRPr="00323B7B" w:rsidRDefault="00323B7B" w:rsidP="00323B7B">
      <w:pPr>
        <w:autoSpaceDE w:val="0"/>
        <w:autoSpaceDN w:val="0"/>
        <w:adjustRightInd w:val="0"/>
        <w:jc w:val="center"/>
        <w:rPr>
          <w:b/>
          <w:bCs/>
          <w:sz w:val="28"/>
          <w:szCs w:val="28"/>
        </w:rPr>
      </w:pPr>
      <w:r w:rsidRPr="00323B7B">
        <w:rPr>
          <w:b/>
          <w:bCs/>
          <w:sz w:val="28"/>
          <w:szCs w:val="28"/>
        </w:rPr>
        <w:t xml:space="preserve">Критерии </w:t>
      </w:r>
    </w:p>
    <w:p w14:paraId="05895759" w14:textId="77777777" w:rsidR="00323B7B" w:rsidRPr="00323B7B" w:rsidRDefault="00323B7B" w:rsidP="00323B7B">
      <w:pPr>
        <w:autoSpaceDE w:val="0"/>
        <w:autoSpaceDN w:val="0"/>
        <w:adjustRightInd w:val="0"/>
        <w:jc w:val="center"/>
        <w:rPr>
          <w:b/>
          <w:bCs/>
          <w:color w:val="000000"/>
          <w:sz w:val="28"/>
          <w:szCs w:val="28"/>
        </w:rPr>
      </w:pPr>
      <w:r w:rsidRPr="00323B7B">
        <w:rPr>
          <w:b/>
          <w:bCs/>
          <w:sz w:val="28"/>
          <w:szCs w:val="28"/>
        </w:rPr>
        <w:t xml:space="preserve">отнесения объектов контроля </w:t>
      </w:r>
      <w:r w:rsidRPr="00323B7B">
        <w:rPr>
          <w:b/>
          <w:bCs/>
          <w:color w:val="000000"/>
          <w:sz w:val="28"/>
          <w:szCs w:val="28"/>
        </w:rPr>
        <w:t xml:space="preserve">к категориям </w:t>
      </w:r>
    </w:p>
    <w:p w14:paraId="00E8B6F2" w14:textId="77777777" w:rsidR="00323B7B" w:rsidRPr="00323B7B" w:rsidRDefault="00323B7B" w:rsidP="00323B7B">
      <w:pPr>
        <w:tabs>
          <w:tab w:val="left" w:pos="1134"/>
          <w:tab w:val="left" w:pos="8505"/>
        </w:tabs>
        <w:autoSpaceDE w:val="0"/>
        <w:autoSpaceDN w:val="0"/>
        <w:adjustRightInd w:val="0"/>
        <w:jc w:val="center"/>
        <w:rPr>
          <w:b/>
          <w:bCs/>
          <w:color w:val="000000"/>
          <w:sz w:val="28"/>
          <w:szCs w:val="28"/>
        </w:rPr>
      </w:pPr>
      <w:r w:rsidRPr="00323B7B">
        <w:rPr>
          <w:b/>
          <w:bCs/>
          <w:color w:val="000000"/>
          <w:sz w:val="28"/>
          <w:szCs w:val="28"/>
        </w:rPr>
        <w:t xml:space="preserve">риска в рамках осуществления муниципального </w:t>
      </w:r>
    </w:p>
    <w:p w14:paraId="7ABF0B92" w14:textId="77777777" w:rsidR="00323B7B" w:rsidRPr="00323B7B" w:rsidRDefault="00323B7B" w:rsidP="00323B7B">
      <w:pPr>
        <w:tabs>
          <w:tab w:val="left" w:pos="1134"/>
          <w:tab w:val="left" w:pos="8505"/>
        </w:tabs>
        <w:autoSpaceDE w:val="0"/>
        <w:autoSpaceDN w:val="0"/>
        <w:adjustRightInd w:val="0"/>
        <w:jc w:val="center"/>
        <w:rPr>
          <w:b/>
          <w:sz w:val="28"/>
          <w:szCs w:val="28"/>
        </w:rPr>
      </w:pPr>
      <w:r w:rsidRPr="00323B7B">
        <w:rPr>
          <w:b/>
          <w:bCs/>
          <w:color w:val="000000"/>
          <w:sz w:val="28"/>
          <w:szCs w:val="28"/>
        </w:rPr>
        <w:t xml:space="preserve">контроля </w:t>
      </w:r>
      <w:r w:rsidRPr="00323B7B">
        <w:rPr>
          <w:b/>
          <w:sz w:val="28"/>
          <w:szCs w:val="28"/>
        </w:rPr>
        <w:t xml:space="preserve">на автомобильном транспорте, городском </w:t>
      </w:r>
    </w:p>
    <w:p w14:paraId="0E2BDFF2" w14:textId="77777777" w:rsidR="00323B7B" w:rsidRPr="00323B7B" w:rsidRDefault="00323B7B" w:rsidP="00323B7B">
      <w:pPr>
        <w:tabs>
          <w:tab w:val="left" w:pos="1134"/>
          <w:tab w:val="left" w:pos="8505"/>
        </w:tabs>
        <w:autoSpaceDE w:val="0"/>
        <w:autoSpaceDN w:val="0"/>
        <w:adjustRightInd w:val="0"/>
        <w:jc w:val="center"/>
        <w:rPr>
          <w:b/>
          <w:sz w:val="28"/>
          <w:szCs w:val="28"/>
        </w:rPr>
      </w:pPr>
      <w:r w:rsidRPr="00323B7B">
        <w:rPr>
          <w:b/>
          <w:sz w:val="28"/>
          <w:szCs w:val="28"/>
        </w:rPr>
        <w:t xml:space="preserve">наземном электрическом транспорте и в дорожном </w:t>
      </w:r>
    </w:p>
    <w:p w14:paraId="443B0854" w14:textId="77777777" w:rsidR="00323B7B" w:rsidRPr="00323B7B" w:rsidRDefault="00323B7B" w:rsidP="00323B7B">
      <w:pPr>
        <w:tabs>
          <w:tab w:val="left" w:pos="1134"/>
          <w:tab w:val="left" w:pos="8505"/>
        </w:tabs>
        <w:autoSpaceDE w:val="0"/>
        <w:autoSpaceDN w:val="0"/>
        <w:adjustRightInd w:val="0"/>
        <w:jc w:val="center"/>
        <w:rPr>
          <w:b/>
          <w:sz w:val="28"/>
          <w:szCs w:val="28"/>
        </w:rPr>
      </w:pPr>
      <w:r w:rsidRPr="00323B7B">
        <w:rPr>
          <w:b/>
          <w:sz w:val="28"/>
          <w:szCs w:val="28"/>
        </w:rPr>
        <w:t xml:space="preserve">хозяйстве в границах населенных пунктов </w:t>
      </w:r>
    </w:p>
    <w:p w14:paraId="27BB47F2" w14:textId="199BAEBE" w:rsidR="00323B7B" w:rsidRPr="00323B7B" w:rsidRDefault="004760DA" w:rsidP="00323B7B">
      <w:pPr>
        <w:tabs>
          <w:tab w:val="left" w:pos="1134"/>
          <w:tab w:val="left" w:pos="8505"/>
        </w:tabs>
        <w:autoSpaceDE w:val="0"/>
        <w:autoSpaceDN w:val="0"/>
        <w:adjustRightInd w:val="0"/>
        <w:jc w:val="center"/>
        <w:rPr>
          <w:b/>
          <w:sz w:val="28"/>
          <w:szCs w:val="28"/>
        </w:rPr>
      </w:pPr>
      <w:r>
        <w:rPr>
          <w:b/>
          <w:sz w:val="28"/>
          <w:szCs w:val="28"/>
        </w:rPr>
        <w:t>Николенского</w:t>
      </w:r>
      <w:r w:rsidR="00323B7B" w:rsidRPr="00323B7B">
        <w:rPr>
          <w:b/>
          <w:sz w:val="28"/>
          <w:szCs w:val="28"/>
        </w:rPr>
        <w:t xml:space="preserve"> сельского поселения </w:t>
      </w:r>
    </w:p>
    <w:p w14:paraId="56C3E90D" w14:textId="77777777" w:rsidR="00323B7B" w:rsidRPr="00323B7B" w:rsidRDefault="00323B7B" w:rsidP="00323B7B">
      <w:pPr>
        <w:autoSpaceDE w:val="0"/>
        <w:autoSpaceDN w:val="0"/>
        <w:adjustRightInd w:val="0"/>
        <w:jc w:val="center"/>
        <w:rPr>
          <w:b/>
          <w:sz w:val="28"/>
          <w:szCs w:val="28"/>
        </w:rPr>
      </w:pPr>
      <w:r w:rsidRPr="00323B7B">
        <w:rPr>
          <w:b/>
          <w:sz w:val="28"/>
          <w:szCs w:val="28"/>
        </w:rPr>
        <w:t>Гулькевичского района</w:t>
      </w:r>
    </w:p>
    <w:p w14:paraId="34D08545" w14:textId="77777777" w:rsidR="00323B7B" w:rsidRPr="00323B7B" w:rsidRDefault="00323B7B" w:rsidP="00323B7B">
      <w:pPr>
        <w:autoSpaceDE w:val="0"/>
        <w:autoSpaceDN w:val="0"/>
        <w:adjustRightInd w:val="0"/>
        <w:jc w:val="center"/>
        <w:rPr>
          <w:bCs/>
          <w:color w:val="000000"/>
          <w:sz w:val="28"/>
          <w:szCs w:val="28"/>
          <w:shd w:val="clear" w:color="auto" w:fill="F1C100"/>
        </w:rPr>
      </w:pPr>
    </w:p>
    <w:tbl>
      <w:tblPr>
        <w:tblW w:w="9497" w:type="dxa"/>
        <w:tblInd w:w="272" w:type="dxa"/>
        <w:tblLayout w:type="fixed"/>
        <w:tblCellMar>
          <w:left w:w="0" w:type="dxa"/>
          <w:right w:w="0" w:type="dxa"/>
        </w:tblCellMar>
        <w:tblLook w:val="00A0" w:firstRow="1" w:lastRow="0" w:firstColumn="1" w:lastColumn="0" w:noHBand="0" w:noVBand="0"/>
      </w:tblPr>
      <w:tblGrid>
        <w:gridCol w:w="709"/>
        <w:gridCol w:w="6804"/>
        <w:gridCol w:w="1984"/>
      </w:tblGrid>
      <w:tr w:rsidR="00323B7B" w:rsidRPr="00323B7B" w14:paraId="656F374E" w14:textId="77777777" w:rsidTr="00323B7B">
        <w:tc>
          <w:tcPr>
            <w:tcW w:w="709"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3E9570F9"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п/п</w:t>
            </w:r>
          </w:p>
        </w:tc>
        <w:tc>
          <w:tcPr>
            <w:tcW w:w="6804"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061BD02F" w14:textId="33DCDED3" w:rsidR="00323B7B" w:rsidRPr="00323B7B" w:rsidRDefault="00323B7B" w:rsidP="00323B7B">
            <w:pPr>
              <w:autoSpaceDE w:val="0"/>
              <w:autoSpaceDN w:val="0"/>
              <w:adjustRightInd w:val="0"/>
              <w:jc w:val="center"/>
              <w:rPr>
                <w:color w:val="FF0000"/>
                <w:sz w:val="26"/>
                <w:szCs w:val="26"/>
              </w:rPr>
            </w:pPr>
            <w:r w:rsidRPr="00323B7B">
              <w:rPr>
                <w:sz w:val="26"/>
                <w:szCs w:val="26"/>
              </w:rPr>
              <w:t>Объекты муниципального контроля в сфере благоустрой</w:t>
            </w:r>
            <w:r w:rsidR="004A7A9E">
              <w:rPr>
                <w:sz w:val="26"/>
                <w:szCs w:val="26"/>
              </w:rPr>
              <w:t>ства на территории Николенского</w:t>
            </w:r>
            <w:r w:rsidRPr="00323B7B">
              <w:rPr>
                <w:sz w:val="26"/>
                <w:szCs w:val="26"/>
              </w:rPr>
              <w:t xml:space="preserve"> сельского поселения Гулькевичского района</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740E58BD"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Категория риска</w:t>
            </w:r>
          </w:p>
        </w:tc>
      </w:tr>
      <w:tr w:rsidR="00323B7B" w:rsidRPr="00323B7B" w14:paraId="7E1224F6" w14:textId="77777777" w:rsidTr="00323B7B">
        <w:tc>
          <w:tcPr>
            <w:tcW w:w="709"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76A993DC"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1</w:t>
            </w:r>
          </w:p>
        </w:tc>
        <w:tc>
          <w:tcPr>
            <w:tcW w:w="6804"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629A47AB" w14:textId="77777777" w:rsidR="00323B7B" w:rsidRPr="00323B7B" w:rsidRDefault="00323B7B" w:rsidP="00323B7B">
            <w:pPr>
              <w:autoSpaceDE w:val="0"/>
              <w:autoSpaceDN w:val="0"/>
              <w:adjustRightInd w:val="0"/>
              <w:jc w:val="center"/>
              <w:rPr>
                <w:sz w:val="26"/>
                <w:szCs w:val="26"/>
              </w:rPr>
            </w:pPr>
            <w:r w:rsidRPr="00323B7B">
              <w:rPr>
                <w:sz w:val="26"/>
                <w:szCs w:val="26"/>
              </w:rPr>
              <w:t>2</w:t>
            </w:r>
          </w:p>
        </w:tc>
        <w:tc>
          <w:tcPr>
            <w:tcW w:w="1984" w:type="dxa"/>
            <w:tcBorders>
              <w:top w:val="single" w:sz="6" w:space="0" w:color="000000"/>
              <w:left w:val="single" w:sz="6" w:space="0" w:color="000000"/>
              <w:bottom w:val="nil"/>
              <w:right w:val="single" w:sz="6" w:space="0" w:color="000000"/>
            </w:tcBorders>
            <w:tcMar>
              <w:top w:w="0" w:type="dxa"/>
              <w:left w:w="130" w:type="dxa"/>
              <w:bottom w:w="0" w:type="dxa"/>
              <w:right w:w="130" w:type="dxa"/>
            </w:tcMar>
            <w:vAlign w:val="center"/>
          </w:tcPr>
          <w:p w14:paraId="53BC68ED"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3</w:t>
            </w:r>
          </w:p>
        </w:tc>
      </w:tr>
      <w:tr w:rsidR="00323B7B" w:rsidRPr="00323B7B" w14:paraId="288451BB" w14:textId="77777777" w:rsidTr="00323B7B">
        <w:tc>
          <w:tcPr>
            <w:tcW w:w="70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vAlign w:val="center"/>
          </w:tcPr>
          <w:p w14:paraId="1920DB8B"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1</w:t>
            </w:r>
          </w:p>
        </w:tc>
        <w:tc>
          <w:tcPr>
            <w:tcW w:w="680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14:paraId="1C9325CF" w14:textId="77777777" w:rsidR="00323B7B" w:rsidRPr="00323B7B" w:rsidRDefault="00323B7B" w:rsidP="00323B7B">
            <w:pPr>
              <w:widowControl w:val="0"/>
              <w:suppressAutoHyphens/>
              <w:jc w:val="both"/>
              <w:rPr>
                <w:rFonts w:eastAsia="Arial Unicode MS"/>
                <w:i/>
                <w:iCs/>
                <w:sz w:val="26"/>
                <w:szCs w:val="26"/>
              </w:rPr>
            </w:pPr>
            <w:r w:rsidRPr="00323B7B">
              <w:rPr>
                <w:rFonts w:eastAsia="Arial Unicode MS"/>
                <w:sz w:val="26"/>
                <w:szCs w:val="26"/>
              </w:rPr>
              <w:t xml:space="preserve">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обязательных требований,  подлежащих исполнению (соблюдению) контролируемыми лицами при осуществлении деятельности </w:t>
            </w:r>
            <w:r w:rsidRPr="00323B7B">
              <w:rPr>
                <w:rFonts w:eastAsia="Arial Unicode MS"/>
                <w:spacing w:val="2"/>
                <w:sz w:val="26"/>
                <w:szCs w:val="26"/>
              </w:rPr>
              <w:t>на автомобильном транспорте, городском наземном электрическом транспорте и в дорожном хозяйстве</w:t>
            </w:r>
          </w:p>
        </w:tc>
        <w:tc>
          <w:tcPr>
            <w:tcW w:w="198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vAlign w:val="center"/>
          </w:tcPr>
          <w:p w14:paraId="541E4685"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Значительный риск</w:t>
            </w:r>
          </w:p>
        </w:tc>
      </w:tr>
      <w:tr w:rsidR="00323B7B" w:rsidRPr="00323B7B" w14:paraId="06471518" w14:textId="77777777" w:rsidTr="00323B7B">
        <w:tc>
          <w:tcPr>
            <w:tcW w:w="709" w:type="dxa"/>
            <w:tcBorders>
              <w:top w:val="single" w:sz="6" w:space="0" w:color="000000"/>
              <w:left w:val="single" w:sz="6" w:space="0" w:color="000000"/>
              <w:bottom w:val="single" w:sz="4" w:space="0" w:color="auto"/>
              <w:right w:val="single" w:sz="6" w:space="0" w:color="000000"/>
            </w:tcBorders>
            <w:tcMar>
              <w:top w:w="0" w:type="dxa"/>
              <w:left w:w="130" w:type="dxa"/>
              <w:bottom w:w="0" w:type="dxa"/>
              <w:right w:w="130" w:type="dxa"/>
            </w:tcMar>
            <w:vAlign w:val="center"/>
          </w:tcPr>
          <w:p w14:paraId="77403E9C"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2</w:t>
            </w:r>
          </w:p>
        </w:tc>
        <w:tc>
          <w:tcPr>
            <w:tcW w:w="6804" w:type="dxa"/>
            <w:tcBorders>
              <w:top w:val="single" w:sz="6" w:space="0" w:color="000000"/>
              <w:left w:val="single" w:sz="6" w:space="0" w:color="000000"/>
              <w:bottom w:val="single" w:sz="4" w:space="0" w:color="auto"/>
              <w:right w:val="single" w:sz="6" w:space="0" w:color="000000"/>
            </w:tcBorders>
            <w:tcMar>
              <w:top w:w="0" w:type="dxa"/>
              <w:left w:w="130" w:type="dxa"/>
              <w:bottom w:w="0" w:type="dxa"/>
              <w:right w:w="130" w:type="dxa"/>
            </w:tcMar>
          </w:tcPr>
          <w:p w14:paraId="76AED20B" w14:textId="77777777" w:rsidR="00323B7B" w:rsidRPr="00323B7B" w:rsidRDefault="00323B7B" w:rsidP="00323B7B">
            <w:pPr>
              <w:widowControl w:val="0"/>
              <w:suppressAutoHyphens/>
              <w:jc w:val="both"/>
              <w:rPr>
                <w:rFonts w:eastAsia="Arial Unicode MS"/>
                <w:sz w:val="26"/>
                <w:szCs w:val="26"/>
              </w:rPr>
            </w:pPr>
            <w:r w:rsidRPr="00323B7B">
              <w:rPr>
                <w:rFonts w:eastAsia="Arial Unicode MS"/>
                <w:sz w:val="26"/>
                <w:szCs w:val="26"/>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323B7B">
              <w:rPr>
                <w:rFonts w:eastAsia="Arial Unicode MS"/>
                <w:spacing w:val="2"/>
                <w:sz w:val="26"/>
                <w:szCs w:val="26"/>
              </w:rPr>
              <w:t xml:space="preserve">на автомобильном транспорте, городском </w:t>
            </w:r>
            <w:r w:rsidRPr="00323B7B">
              <w:rPr>
                <w:rFonts w:eastAsia="Arial Unicode MS"/>
                <w:spacing w:val="2"/>
                <w:sz w:val="26"/>
                <w:szCs w:val="26"/>
              </w:rPr>
              <w:lastRenderedPageBreak/>
              <w:t>наземном электрическом транспорте и в дорожном хозяйстве</w:t>
            </w:r>
          </w:p>
        </w:tc>
        <w:tc>
          <w:tcPr>
            <w:tcW w:w="1984" w:type="dxa"/>
            <w:tcBorders>
              <w:top w:val="single" w:sz="6" w:space="0" w:color="000000"/>
              <w:left w:val="single" w:sz="6" w:space="0" w:color="000000"/>
              <w:bottom w:val="single" w:sz="4" w:space="0" w:color="auto"/>
              <w:right w:val="single" w:sz="6" w:space="0" w:color="000000"/>
            </w:tcBorders>
            <w:tcMar>
              <w:top w:w="0" w:type="dxa"/>
              <w:left w:w="130" w:type="dxa"/>
              <w:bottom w:w="0" w:type="dxa"/>
              <w:right w:w="130" w:type="dxa"/>
            </w:tcMar>
            <w:vAlign w:val="center"/>
          </w:tcPr>
          <w:p w14:paraId="2BBCD513"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lastRenderedPageBreak/>
              <w:t>Средний риск</w:t>
            </w:r>
          </w:p>
        </w:tc>
      </w:tr>
      <w:tr w:rsidR="00323B7B" w:rsidRPr="00323B7B" w14:paraId="775EE366" w14:textId="77777777" w:rsidTr="00323B7B">
        <w:trPr>
          <w:trHeight w:val="3036"/>
        </w:trPr>
        <w:tc>
          <w:tcPr>
            <w:tcW w:w="709" w:type="dxa"/>
            <w:tcBorders>
              <w:top w:val="single" w:sz="4" w:space="0" w:color="auto"/>
              <w:left w:val="single" w:sz="6" w:space="0" w:color="000000"/>
              <w:right w:val="single" w:sz="6" w:space="0" w:color="000000"/>
            </w:tcBorders>
            <w:tcMar>
              <w:top w:w="0" w:type="dxa"/>
              <w:left w:w="130" w:type="dxa"/>
              <w:bottom w:w="0" w:type="dxa"/>
              <w:right w:w="130" w:type="dxa"/>
            </w:tcMar>
            <w:vAlign w:val="center"/>
          </w:tcPr>
          <w:p w14:paraId="7000EF5D"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3</w:t>
            </w:r>
          </w:p>
        </w:tc>
        <w:tc>
          <w:tcPr>
            <w:tcW w:w="6804" w:type="dxa"/>
            <w:tcBorders>
              <w:top w:val="single" w:sz="4" w:space="0" w:color="auto"/>
              <w:left w:val="single" w:sz="6" w:space="0" w:color="000000"/>
              <w:right w:val="single" w:sz="6" w:space="0" w:color="000000"/>
            </w:tcBorders>
            <w:tcMar>
              <w:top w:w="0" w:type="dxa"/>
              <w:left w:w="130" w:type="dxa"/>
              <w:bottom w:w="0" w:type="dxa"/>
              <w:right w:w="130" w:type="dxa"/>
            </w:tcMar>
          </w:tcPr>
          <w:p w14:paraId="6EEBC515" w14:textId="77777777" w:rsidR="00323B7B" w:rsidRPr="00323B7B" w:rsidRDefault="00323B7B" w:rsidP="00323B7B">
            <w:pPr>
              <w:widowControl w:val="0"/>
              <w:suppressAutoHyphens/>
              <w:jc w:val="both"/>
              <w:rPr>
                <w:rFonts w:eastAsia="Arial Unicode MS"/>
                <w:sz w:val="26"/>
                <w:szCs w:val="26"/>
              </w:rPr>
            </w:pPr>
            <w:r w:rsidRPr="00323B7B">
              <w:rPr>
                <w:rFonts w:eastAsia="Arial Unicode MS"/>
                <w:sz w:val="26"/>
                <w:szCs w:val="26"/>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323B7B">
              <w:rPr>
                <w:rFonts w:eastAsia="Arial Unicode MS"/>
                <w:spacing w:val="2"/>
                <w:sz w:val="26"/>
                <w:szCs w:val="26"/>
              </w:rPr>
              <w:t>на автомобильном транспорте, городском наземном электрическом транспорте и в дорожном хозяйстве</w:t>
            </w:r>
          </w:p>
        </w:tc>
        <w:tc>
          <w:tcPr>
            <w:tcW w:w="1984" w:type="dxa"/>
            <w:tcBorders>
              <w:top w:val="single" w:sz="4" w:space="0" w:color="auto"/>
              <w:left w:val="single" w:sz="6" w:space="0" w:color="000000"/>
              <w:right w:val="single" w:sz="6" w:space="0" w:color="000000"/>
            </w:tcBorders>
            <w:tcMar>
              <w:top w:w="0" w:type="dxa"/>
              <w:left w:w="130" w:type="dxa"/>
              <w:bottom w:w="0" w:type="dxa"/>
              <w:right w:w="130" w:type="dxa"/>
            </w:tcMar>
            <w:vAlign w:val="center"/>
          </w:tcPr>
          <w:p w14:paraId="65F4B209"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Умеренный риск</w:t>
            </w:r>
          </w:p>
        </w:tc>
      </w:tr>
      <w:tr w:rsidR="00323B7B" w:rsidRPr="00323B7B" w14:paraId="1A909556" w14:textId="77777777" w:rsidTr="00323B7B">
        <w:tc>
          <w:tcPr>
            <w:tcW w:w="70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vAlign w:val="center"/>
          </w:tcPr>
          <w:p w14:paraId="0E46C1FC"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4</w:t>
            </w:r>
          </w:p>
        </w:tc>
        <w:tc>
          <w:tcPr>
            <w:tcW w:w="680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14:paraId="4B8C92D3" w14:textId="77777777" w:rsidR="00323B7B" w:rsidRPr="00323B7B" w:rsidRDefault="00323B7B" w:rsidP="00323B7B">
            <w:pPr>
              <w:widowControl w:val="0"/>
              <w:suppressAutoHyphens/>
              <w:jc w:val="both"/>
              <w:rPr>
                <w:rFonts w:eastAsia="Arial Unicode MS"/>
                <w:sz w:val="26"/>
                <w:szCs w:val="26"/>
              </w:rPr>
            </w:pPr>
            <w:r w:rsidRPr="00323B7B">
              <w:rPr>
                <w:rFonts w:eastAsia="Arial Unicode MS"/>
                <w:sz w:val="26"/>
                <w:szCs w:val="26"/>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vAlign w:val="center"/>
          </w:tcPr>
          <w:p w14:paraId="6AE97DEB" w14:textId="77777777" w:rsidR="00323B7B" w:rsidRPr="00323B7B" w:rsidRDefault="00323B7B" w:rsidP="00323B7B">
            <w:pPr>
              <w:widowControl w:val="0"/>
              <w:suppressAutoHyphens/>
              <w:jc w:val="center"/>
              <w:rPr>
                <w:rFonts w:eastAsia="Arial Unicode MS"/>
                <w:sz w:val="26"/>
                <w:szCs w:val="26"/>
              </w:rPr>
            </w:pPr>
            <w:r w:rsidRPr="00323B7B">
              <w:rPr>
                <w:rFonts w:eastAsia="Arial Unicode MS"/>
                <w:sz w:val="26"/>
                <w:szCs w:val="26"/>
              </w:rPr>
              <w:t>Низкий риск</w:t>
            </w:r>
          </w:p>
        </w:tc>
      </w:tr>
    </w:tbl>
    <w:p w14:paraId="37BDCC8C" w14:textId="77777777" w:rsidR="00323B7B" w:rsidRPr="00323B7B" w:rsidRDefault="00323B7B" w:rsidP="00323B7B">
      <w:pPr>
        <w:widowControl w:val="0"/>
        <w:suppressAutoHyphens/>
        <w:jc w:val="both"/>
        <w:rPr>
          <w:rFonts w:eastAsia="Arial Unicode MS"/>
          <w:sz w:val="28"/>
          <w:szCs w:val="28"/>
        </w:rPr>
      </w:pPr>
    </w:p>
    <w:p w14:paraId="075CFB91" w14:textId="77777777" w:rsidR="00323B7B" w:rsidRPr="00323B7B" w:rsidRDefault="00323B7B" w:rsidP="00323B7B">
      <w:pPr>
        <w:widowControl w:val="0"/>
        <w:suppressAutoHyphens/>
        <w:jc w:val="both"/>
        <w:rPr>
          <w:rFonts w:eastAsia="Arial Unicode MS"/>
          <w:sz w:val="28"/>
          <w:szCs w:val="28"/>
        </w:rPr>
      </w:pPr>
    </w:p>
    <w:p w14:paraId="152BA1F3" w14:textId="77777777" w:rsidR="00323B7B" w:rsidRPr="00323B7B" w:rsidRDefault="00323B7B" w:rsidP="00323B7B">
      <w:pPr>
        <w:suppressAutoHyphens/>
        <w:autoSpaceDE w:val="0"/>
        <w:autoSpaceDN w:val="0"/>
        <w:adjustRightInd w:val="0"/>
        <w:rPr>
          <w:rFonts w:eastAsia="Arial Unicode MS"/>
          <w:sz w:val="28"/>
          <w:szCs w:val="28"/>
        </w:rPr>
      </w:pPr>
      <w:r w:rsidRPr="00323B7B">
        <w:rPr>
          <w:rFonts w:eastAsia="Arial Unicode MS"/>
          <w:sz w:val="28"/>
          <w:szCs w:val="28"/>
        </w:rPr>
        <w:t xml:space="preserve">Ведущий специалист администрации </w:t>
      </w:r>
    </w:p>
    <w:p w14:paraId="45F0AA90" w14:textId="2D280F84" w:rsidR="00323B7B" w:rsidRPr="00323B7B" w:rsidRDefault="004A7A9E" w:rsidP="00323B7B">
      <w:pPr>
        <w:suppressAutoHyphens/>
        <w:autoSpaceDE w:val="0"/>
        <w:autoSpaceDN w:val="0"/>
        <w:adjustRightInd w:val="0"/>
        <w:rPr>
          <w:rFonts w:eastAsia="Arial Unicode MS"/>
          <w:sz w:val="28"/>
          <w:szCs w:val="28"/>
        </w:rPr>
      </w:pPr>
      <w:r>
        <w:rPr>
          <w:rFonts w:eastAsia="Arial Unicode MS"/>
          <w:sz w:val="28"/>
          <w:szCs w:val="28"/>
        </w:rPr>
        <w:t>Николенского</w:t>
      </w:r>
      <w:r w:rsidR="00323B7B" w:rsidRPr="00323B7B">
        <w:rPr>
          <w:rFonts w:eastAsia="Arial Unicode MS"/>
          <w:sz w:val="28"/>
          <w:szCs w:val="28"/>
        </w:rPr>
        <w:t xml:space="preserve"> сельского поселения </w:t>
      </w:r>
    </w:p>
    <w:p w14:paraId="3CCC347F" w14:textId="2200514A" w:rsidR="00323B7B" w:rsidRPr="00323B7B" w:rsidRDefault="00323B7B" w:rsidP="00323B7B">
      <w:pPr>
        <w:suppressAutoHyphens/>
        <w:autoSpaceDE w:val="0"/>
        <w:autoSpaceDN w:val="0"/>
        <w:adjustRightInd w:val="0"/>
        <w:rPr>
          <w:rFonts w:eastAsia="Arial Unicode MS"/>
          <w:sz w:val="28"/>
          <w:szCs w:val="28"/>
        </w:rPr>
      </w:pPr>
      <w:r w:rsidRPr="00323B7B">
        <w:rPr>
          <w:rFonts w:eastAsia="Arial Unicode MS"/>
          <w:sz w:val="28"/>
          <w:szCs w:val="28"/>
        </w:rPr>
        <w:t xml:space="preserve">Гулькевичского района                                  </w:t>
      </w:r>
      <w:r w:rsidR="004A7A9E">
        <w:rPr>
          <w:rFonts w:eastAsia="Arial Unicode MS"/>
          <w:sz w:val="28"/>
          <w:szCs w:val="28"/>
        </w:rPr>
        <w:t xml:space="preserve">                                      В.В. Чуйкова</w:t>
      </w:r>
    </w:p>
    <w:p w14:paraId="0106D258" w14:textId="77777777" w:rsidR="00323B7B" w:rsidRPr="00323B7B" w:rsidRDefault="00323B7B" w:rsidP="00323B7B">
      <w:pPr>
        <w:suppressAutoHyphens/>
        <w:autoSpaceDE w:val="0"/>
        <w:autoSpaceDN w:val="0"/>
        <w:adjustRightInd w:val="0"/>
        <w:rPr>
          <w:rFonts w:eastAsia="Arial Unicode MS"/>
          <w:sz w:val="28"/>
          <w:szCs w:val="28"/>
        </w:rPr>
      </w:pPr>
    </w:p>
    <w:p w14:paraId="7DC02426" w14:textId="77777777" w:rsidR="00323B7B" w:rsidRPr="00323B7B" w:rsidRDefault="00323B7B" w:rsidP="00323B7B">
      <w:pPr>
        <w:suppressAutoHyphens/>
        <w:autoSpaceDE w:val="0"/>
        <w:autoSpaceDN w:val="0"/>
        <w:adjustRightInd w:val="0"/>
        <w:rPr>
          <w:rFonts w:eastAsia="Arial Unicode MS"/>
          <w:sz w:val="28"/>
          <w:szCs w:val="28"/>
        </w:rPr>
      </w:pPr>
    </w:p>
    <w:p w14:paraId="4F37D01F" w14:textId="77777777" w:rsidR="00323B7B" w:rsidRPr="00323B7B" w:rsidRDefault="00323B7B" w:rsidP="00323B7B">
      <w:pPr>
        <w:suppressAutoHyphens/>
        <w:ind w:left="4536"/>
        <w:rPr>
          <w:rFonts w:eastAsia="Arial Unicode MS"/>
          <w:sz w:val="28"/>
          <w:szCs w:val="28"/>
        </w:rPr>
      </w:pPr>
    </w:p>
    <w:p w14:paraId="2B38267B" w14:textId="77777777" w:rsidR="00323B7B" w:rsidRPr="00323B7B" w:rsidRDefault="00323B7B" w:rsidP="00323B7B">
      <w:pPr>
        <w:suppressAutoHyphens/>
        <w:ind w:left="4536"/>
        <w:rPr>
          <w:rFonts w:eastAsia="Arial Unicode MS"/>
          <w:sz w:val="28"/>
          <w:szCs w:val="28"/>
        </w:rPr>
      </w:pPr>
    </w:p>
    <w:p w14:paraId="242901C5" w14:textId="77777777" w:rsidR="00323B7B" w:rsidRPr="00323B7B" w:rsidRDefault="00323B7B" w:rsidP="00323B7B">
      <w:pPr>
        <w:suppressAutoHyphens/>
        <w:ind w:left="4536"/>
        <w:rPr>
          <w:rFonts w:eastAsia="Arial Unicode MS"/>
          <w:sz w:val="28"/>
          <w:szCs w:val="28"/>
        </w:rPr>
      </w:pPr>
    </w:p>
    <w:p w14:paraId="5435A82D" w14:textId="77777777" w:rsidR="00323B7B" w:rsidRPr="00323B7B" w:rsidRDefault="00323B7B" w:rsidP="00323B7B">
      <w:pPr>
        <w:widowControl w:val="0"/>
        <w:suppressAutoHyphens/>
        <w:autoSpaceDE w:val="0"/>
        <w:autoSpaceDN w:val="0"/>
        <w:adjustRightInd w:val="0"/>
        <w:rPr>
          <w:rFonts w:eastAsia="Calibri"/>
          <w:sz w:val="28"/>
          <w:szCs w:val="28"/>
          <w:lang w:eastAsia="en-US"/>
        </w:rPr>
      </w:pPr>
    </w:p>
    <w:p w14:paraId="2981965F" w14:textId="77777777" w:rsidR="00323B7B" w:rsidRPr="00323B7B" w:rsidRDefault="00323B7B" w:rsidP="00323B7B">
      <w:pPr>
        <w:widowControl w:val="0"/>
        <w:suppressAutoHyphens/>
        <w:autoSpaceDE w:val="0"/>
        <w:autoSpaceDN w:val="0"/>
        <w:adjustRightInd w:val="0"/>
        <w:rPr>
          <w:rFonts w:eastAsia="Calibri"/>
          <w:sz w:val="28"/>
          <w:szCs w:val="28"/>
          <w:lang w:eastAsia="en-US"/>
        </w:rPr>
      </w:pPr>
    </w:p>
    <w:p w14:paraId="6B72940C" w14:textId="77777777" w:rsidR="00323B7B" w:rsidRPr="00323B7B" w:rsidRDefault="00323B7B" w:rsidP="00323B7B">
      <w:pPr>
        <w:widowControl w:val="0"/>
        <w:suppressAutoHyphens/>
        <w:autoSpaceDE w:val="0"/>
        <w:autoSpaceDN w:val="0"/>
        <w:adjustRightInd w:val="0"/>
        <w:rPr>
          <w:rFonts w:eastAsia="Arial Unicode MS"/>
          <w:sz w:val="28"/>
          <w:szCs w:val="28"/>
        </w:rPr>
      </w:pPr>
    </w:p>
    <w:p w14:paraId="25A692E3" w14:textId="77777777" w:rsidR="00323B7B" w:rsidRPr="00323B7B" w:rsidRDefault="00323B7B" w:rsidP="00323B7B">
      <w:pPr>
        <w:tabs>
          <w:tab w:val="left" w:pos="708"/>
          <w:tab w:val="center" w:pos="4153"/>
          <w:tab w:val="right" w:pos="8306"/>
        </w:tabs>
        <w:jc w:val="both"/>
        <w:rPr>
          <w:sz w:val="28"/>
          <w:szCs w:val="28"/>
        </w:rPr>
      </w:pPr>
    </w:p>
    <w:p w14:paraId="025DD221" w14:textId="77777777" w:rsidR="00323B7B" w:rsidRPr="00323B7B" w:rsidRDefault="00323B7B" w:rsidP="00323B7B">
      <w:pPr>
        <w:widowControl w:val="0"/>
        <w:tabs>
          <w:tab w:val="left" w:pos="284"/>
        </w:tabs>
        <w:suppressAutoHyphens/>
        <w:jc w:val="both"/>
        <w:rPr>
          <w:rFonts w:eastAsia="Arial Unicode MS"/>
          <w:sz w:val="28"/>
          <w:szCs w:val="28"/>
        </w:rPr>
      </w:pPr>
    </w:p>
    <w:p w14:paraId="6452F049"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5CD9187B"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0F8D101C"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31AFCB74"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401CED58"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30CA1865"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5416A2D9"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0372359A"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4F7F1575" w14:textId="77777777" w:rsid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013B3C88" w14:textId="77777777" w:rsidR="004A7A9E" w:rsidRDefault="004A7A9E" w:rsidP="00323B7B">
      <w:pPr>
        <w:widowControl w:val="0"/>
        <w:shd w:val="clear" w:color="auto" w:fill="FFFFFF"/>
        <w:suppressAutoHyphens/>
        <w:autoSpaceDE w:val="0"/>
        <w:snapToGrid w:val="0"/>
        <w:ind w:right="45" w:hanging="15"/>
        <w:jc w:val="both"/>
        <w:rPr>
          <w:rFonts w:eastAsia="Arial Unicode MS"/>
          <w:sz w:val="24"/>
          <w:szCs w:val="24"/>
        </w:rPr>
      </w:pPr>
    </w:p>
    <w:p w14:paraId="588DED2B" w14:textId="77777777" w:rsidR="004A7A9E" w:rsidRDefault="004A7A9E" w:rsidP="00323B7B">
      <w:pPr>
        <w:widowControl w:val="0"/>
        <w:shd w:val="clear" w:color="auto" w:fill="FFFFFF"/>
        <w:suppressAutoHyphens/>
        <w:autoSpaceDE w:val="0"/>
        <w:snapToGrid w:val="0"/>
        <w:ind w:right="45" w:hanging="15"/>
        <w:jc w:val="both"/>
        <w:rPr>
          <w:rFonts w:eastAsia="Arial Unicode MS"/>
          <w:sz w:val="24"/>
          <w:szCs w:val="24"/>
        </w:rPr>
      </w:pPr>
    </w:p>
    <w:p w14:paraId="57D07A90" w14:textId="77777777" w:rsidR="004A7A9E" w:rsidRDefault="004A7A9E" w:rsidP="00323B7B">
      <w:pPr>
        <w:widowControl w:val="0"/>
        <w:shd w:val="clear" w:color="auto" w:fill="FFFFFF"/>
        <w:suppressAutoHyphens/>
        <w:autoSpaceDE w:val="0"/>
        <w:snapToGrid w:val="0"/>
        <w:ind w:right="45" w:hanging="15"/>
        <w:jc w:val="both"/>
        <w:rPr>
          <w:rFonts w:eastAsia="Arial Unicode MS"/>
          <w:sz w:val="24"/>
          <w:szCs w:val="24"/>
        </w:rPr>
      </w:pPr>
    </w:p>
    <w:p w14:paraId="73FAD9D9" w14:textId="77777777" w:rsidR="004A7A9E" w:rsidRDefault="004A7A9E" w:rsidP="00323B7B">
      <w:pPr>
        <w:widowControl w:val="0"/>
        <w:shd w:val="clear" w:color="auto" w:fill="FFFFFF"/>
        <w:suppressAutoHyphens/>
        <w:autoSpaceDE w:val="0"/>
        <w:snapToGrid w:val="0"/>
        <w:ind w:right="45" w:hanging="15"/>
        <w:jc w:val="both"/>
        <w:rPr>
          <w:rFonts w:eastAsia="Arial Unicode MS"/>
          <w:sz w:val="24"/>
          <w:szCs w:val="24"/>
        </w:rPr>
      </w:pPr>
    </w:p>
    <w:p w14:paraId="79845D7A" w14:textId="77777777" w:rsidR="004A7A9E" w:rsidRDefault="004A7A9E" w:rsidP="00323B7B">
      <w:pPr>
        <w:widowControl w:val="0"/>
        <w:shd w:val="clear" w:color="auto" w:fill="FFFFFF"/>
        <w:suppressAutoHyphens/>
        <w:autoSpaceDE w:val="0"/>
        <w:snapToGrid w:val="0"/>
        <w:ind w:right="45" w:hanging="15"/>
        <w:jc w:val="both"/>
        <w:rPr>
          <w:rFonts w:eastAsia="Arial Unicode MS"/>
          <w:sz w:val="24"/>
          <w:szCs w:val="24"/>
        </w:rPr>
      </w:pPr>
    </w:p>
    <w:p w14:paraId="66031711" w14:textId="77777777" w:rsidR="004A7A9E" w:rsidRPr="00323B7B" w:rsidRDefault="004A7A9E" w:rsidP="00323B7B">
      <w:pPr>
        <w:widowControl w:val="0"/>
        <w:shd w:val="clear" w:color="auto" w:fill="FFFFFF"/>
        <w:suppressAutoHyphens/>
        <w:autoSpaceDE w:val="0"/>
        <w:snapToGrid w:val="0"/>
        <w:ind w:right="45" w:hanging="15"/>
        <w:jc w:val="both"/>
        <w:rPr>
          <w:rFonts w:eastAsia="Arial Unicode MS"/>
          <w:sz w:val="24"/>
          <w:szCs w:val="24"/>
        </w:rPr>
      </w:pPr>
    </w:p>
    <w:p w14:paraId="59671267"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6239DEA5" w14:textId="77777777" w:rsidR="00323B7B" w:rsidRPr="00323B7B" w:rsidRDefault="00323B7B" w:rsidP="00323B7B">
      <w:pPr>
        <w:suppressAutoHyphens/>
        <w:ind w:left="5103"/>
        <w:jc w:val="both"/>
        <w:rPr>
          <w:rFonts w:eastAsia="Arial Unicode MS"/>
          <w:sz w:val="28"/>
          <w:szCs w:val="28"/>
        </w:rPr>
      </w:pPr>
      <w:r w:rsidRPr="00323B7B">
        <w:rPr>
          <w:rFonts w:eastAsia="Arial Unicode MS"/>
          <w:sz w:val="28"/>
          <w:szCs w:val="28"/>
        </w:rPr>
        <w:t>Приложение 2</w:t>
      </w:r>
    </w:p>
    <w:p w14:paraId="08400514" w14:textId="3ED6E2A1" w:rsidR="00323B7B" w:rsidRPr="00323B7B" w:rsidRDefault="00323B7B" w:rsidP="00323B7B">
      <w:pPr>
        <w:suppressAutoHyphens/>
        <w:ind w:left="5103"/>
        <w:jc w:val="both"/>
        <w:rPr>
          <w:rFonts w:eastAsia="Arial Unicode MS"/>
          <w:sz w:val="28"/>
          <w:szCs w:val="28"/>
        </w:rPr>
      </w:pPr>
      <w:r w:rsidRPr="00323B7B">
        <w:rPr>
          <w:rFonts w:eastAsia="Arial Unicode MS"/>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в границах </w:t>
      </w:r>
      <w:r w:rsidR="00DC6D57">
        <w:rPr>
          <w:rFonts w:eastAsia="Arial Unicode MS"/>
          <w:sz w:val="28"/>
          <w:szCs w:val="28"/>
        </w:rPr>
        <w:t>населенных пунктов Николенского</w:t>
      </w:r>
      <w:r w:rsidRPr="00323B7B">
        <w:rPr>
          <w:rFonts w:eastAsia="Arial Unicode MS"/>
          <w:sz w:val="28"/>
          <w:szCs w:val="28"/>
        </w:rPr>
        <w:t xml:space="preserve"> сельского поселения Гулькевичского района</w:t>
      </w:r>
    </w:p>
    <w:p w14:paraId="08EAD318" w14:textId="77777777" w:rsidR="009062EE" w:rsidRPr="00323B7B" w:rsidRDefault="009062EE" w:rsidP="00323B7B">
      <w:pPr>
        <w:suppressAutoHyphens/>
        <w:ind w:left="4536"/>
        <w:rPr>
          <w:rFonts w:eastAsia="Arial Unicode MS"/>
          <w:sz w:val="26"/>
          <w:szCs w:val="26"/>
          <w:shd w:val="clear" w:color="auto" w:fill="F1C100"/>
        </w:rPr>
      </w:pPr>
    </w:p>
    <w:p w14:paraId="3E4935AB" w14:textId="77777777" w:rsidR="00323B7B" w:rsidRPr="00323B7B" w:rsidRDefault="00323B7B" w:rsidP="00323B7B">
      <w:pPr>
        <w:widowControl w:val="0"/>
        <w:suppressAutoHyphens/>
        <w:jc w:val="center"/>
        <w:rPr>
          <w:rFonts w:eastAsia="Arial Unicode MS"/>
          <w:b/>
          <w:bCs/>
          <w:sz w:val="28"/>
          <w:szCs w:val="28"/>
        </w:rPr>
      </w:pPr>
      <w:r w:rsidRPr="00323B7B">
        <w:rPr>
          <w:rFonts w:eastAsia="Arial Unicode MS"/>
          <w:b/>
          <w:bCs/>
          <w:sz w:val="28"/>
          <w:szCs w:val="28"/>
        </w:rPr>
        <w:t xml:space="preserve">Перечень </w:t>
      </w:r>
    </w:p>
    <w:p w14:paraId="199CBAE3" w14:textId="77777777" w:rsidR="00323B7B" w:rsidRPr="00323B7B" w:rsidRDefault="00323B7B" w:rsidP="00323B7B">
      <w:pPr>
        <w:widowControl w:val="0"/>
        <w:suppressAutoHyphens/>
        <w:jc w:val="center"/>
        <w:rPr>
          <w:rFonts w:eastAsia="Arial Unicode MS"/>
          <w:b/>
          <w:bCs/>
          <w:sz w:val="28"/>
          <w:szCs w:val="28"/>
        </w:rPr>
      </w:pPr>
      <w:r w:rsidRPr="00323B7B">
        <w:rPr>
          <w:rFonts w:eastAsia="Arial Unicode MS"/>
          <w:b/>
          <w:bCs/>
          <w:sz w:val="28"/>
          <w:szCs w:val="28"/>
        </w:rPr>
        <w:t xml:space="preserve">индикаторов риска нарушения обязательных требований, </w:t>
      </w:r>
    </w:p>
    <w:p w14:paraId="2CBA612B" w14:textId="77777777" w:rsidR="00323B7B" w:rsidRPr="00323B7B" w:rsidRDefault="00323B7B" w:rsidP="00323B7B">
      <w:pPr>
        <w:autoSpaceDE w:val="0"/>
        <w:autoSpaceDN w:val="0"/>
        <w:adjustRightInd w:val="0"/>
        <w:jc w:val="center"/>
        <w:rPr>
          <w:b/>
          <w:bCs/>
          <w:sz w:val="28"/>
          <w:szCs w:val="28"/>
        </w:rPr>
      </w:pPr>
      <w:r w:rsidRPr="00323B7B">
        <w:rPr>
          <w:b/>
          <w:bCs/>
          <w:sz w:val="28"/>
          <w:szCs w:val="28"/>
        </w:rPr>
        <w:t xml:space="preserve">проверяемых в рамках осуществления муниципального </w:t>
      </w:r>
    </w:p>
    <w:p w14:paraId="052E8C23" w14:textId="77777777" w:rsidR="00323B7B" w:rsidRPr="00323B7B" w:rsidRDefault="00323B7B" w:rsidP="00323B7B">
      <w:pPr>
        <w:tabs>
          <w:tab w:val="left" w:pos="1134"/>
          <w:tab w:val="left" w:pos="8505"/>
        </w:tabs>
        <w:autoSpaceDE w:val="0"/>
        <w:autoSpaceDN w:val="0"/>
        <w:adjustRightInd w:val="0"/>
        <w:jc w:val="center"/>
        <w:rPr>
          <w:b/>
          <w:sz w:val="28"/>
          <w:szCs w:val="28"/>
        </w:rPr>
      </w:pPr>
      <w:r w:rsidRPr="00323B7B">
        <w:rPr>
          <w:b/>
          <w:bCs/>
          <w:sz w:val="28"/>
          <w:szCs w:val="28"/>
        </w:rPr>
        <w:t xml:space="preserve">контроля </w:t>
      </w:r>
      <w:r w:rsidRPr="00323B7B">
        <w:rPr>
          <w:b/>
          <w:sz w:val="28"/>
          <w:szCs w:val="28"/>
        </w:rPr>
        <w:t xml:space="preserve">на автомобильном транспорте, городском </w:t>
      </w:r>
    </w:p>
    <w:p w14:paraId="65C2C233" w14:textId="77777777" w:rsidR="00323B7B" w:rsidRPr="00323B7B" w:rsidRDefault="00323B7B" w:rsidP="00323B7B">
      <w:pPr>
        <w:tabs>
          <w:tab w:val="left" w:pos="1134"/>
          <w:tab w:val="left" w:pos="8505"/>
        </w:tabs>
        <w:autoSpaceDE w:val="0"/>
        <w:autoSpaceDN w:val="0"/>
        <w:adjustRightInd w:val="0"/>
        <w:jc w:val="center"/>
        <w:rPr>
          <w:b/>
          <w:sz w:val="28"/>
          <w:szCs w:val="28"/>
        </w:rPr>
      </w:pPr>
      <w:r w:rsidRPr="00323B7B">
        <w:rPr>
          <w:b/>
          <w:sz w:val="28"/>
          <w:szCs w:val="28"/>
        </w:rPr>
        <w:t xml:space="preserve">наземном электрическом транспорте и в дорожном </w:t>
      </w:r>
    </w:p>
    <w:p w14:paraId="7BA11429" w14:textId="77777777" w:rsidR="00323B7B" w:rsidRPr="00323B7B" w:rsidRDefault="00323B7B" w:rsidP="00323B7B">
      <w:pPr>
        <w:tabs>
          <w:tab w:val="left" w:pos="1134"/>
          <w:tab w:val="left" w:pos="8505"/>
        </w:tabs>
        <w:autoSpaceDE w:val="0"/>
        <w:autoSpaceDN w:val="0"/>
        <w:adjustRightInd w:val="0"/>
        <w:jc w:val="center"/>
        <w:rPr>
          <w:b/>
          <w:sz w:val="28"/>
          <w:szCs w:val="28"/>
        </w:rPr>
      </w:pPr>
      <w:r w:rsidRPr="00323B7B">
        <w:rPr>
          <w:b/>
          <w:sz w:val="28"/>
          <w:szCs w:val="28"/>
        </w:rPr>
        <w:t xml:space="preserve">хозяйстве в границах населенных пунктов </w:t>
      </w:r>
    </w:p>
    <w:p w14:paraId="6D8F6FD7" w14:textId="63F57E15" w:rsidR="00323B7B" w:rsidRPr="00323B7B" w:rsidRDefault="00DC6D57" w:rsidP="00323B7B">
      <w:pPr>
        <w:tabs>
          <w:tab w:val="left" w:pos="1134"/>
          <w:tab w:val="left" w:pos="8505"/>
        </w:tabs>
        <w:autoSpaceDE w:val="0"/>
        <w:autoSpaceDN w:val="0"/>
        <w:adjustRightInd w:val="0"/>
        <w:jc w:val="center"/>
        <w:rPr>
          <w:b/>
          <w:sz w:val="28"/>
          <w:szCs w:val="28"/>
        </w:rPr>
      </w:pPr>
      <w:r>
        <w:rPr>
          <w:b/>
          <w:sz w:val="28"/>
          <w:szCs w:val="28"/>
        </w:rPr>
        <w:t>Николенского</w:t>
      </w:r>
      <w:r w:rsidR="00323B7B" w:rsidRPr="00323B7B">
        <w:rPr>
          <w:b/>
          <w:sz w:val="28"/>
          <w:szCs w:val="28"/>
        </w:rPr>
        <w:t xml:space="preserve"> сельского поселения </w:t>
      </w:r>
    </w:p>
    <w:p w14:paraId="32C26A31" w14:textId="77777777" w:rsidR="00323B7B" w:rsidRPr="00323B7B" w:rsidRDefault="00323B7B" w:rsidP="00323B7B">
      <w:pPr>
        <w:tabs>
          <w:tab w:val="left" w:pos="1134"/>
          <w:tab w:val="left" w:pos="8505"/>
        </w:tabs>
        <w:autoSpaceDE w:val="0"/>
        <w:autoSpaceDN w:val="0"/>
        <w:adjustRightInd w:val="0"/>
        <w:jc w:val="center"/>
        <w:rPr>
          <w:b/>
          <w:sz w:val="28"/>
          <w:szCs w:val="28"/>
        </w:rPr>
      </w:pPr>
      <w:r w:rsidRPr="00323B7B">
        <w:rPr>
          <w:b/>
          <w:sz w:val="28"/>
          <w:szCs w:val="28"/>
        </w:rPr>
        <w:t>Гулькевичского района</w:t>
      </w:r>
    </w:p>
    <w:p w14:paraId="267A1652" w14:textId="77777777" w:rsidR="009062EE" w:rsidRPr="00323B7B" w:rsidRDefault="009062EE" w:rsidP="00323B7B">
      <w:pPr>
        <w:autoSpaceDE w:val="0"/>
        <w:autoSpaceDN w:val="0"/>
        <w:adjustRightInd w:val="0"/>
        <w:jc w:val="center"/>
        <w:rPr>
          <w:b/>
          <w:bCs/>
          <w:sz w:val="28"/>
          <w:szCs w:val="28"/>
        </w:rPr>
      </w:pPr>
    </w:p>
    <w:p w14:paraId="66CE4D19" w14:textId="77777777" w:rsidR="00323B7B" w:rsidRPr="00323B7B" w:rsidRDefault="00323B7B" w:rsidP="00323B7B">
      <w:pPr>
        <w:tabs>
          <w:tab w:val="left" w:pos="9072"/>
        </w:tabs>
        <w:ind w:firstLine="709"/>
        <w:jc w:val="both"/>
        <w:rPr>
          <w:sz w:val="28"/>
          <w:szCs w:val="28"/>
        </w:rPr>
      </w:pPr>
      <w:r w:rsidRPr="00323B7B">
        <w:rPr>
          <w:sz w:val="28"/>
          <w:szCs w:val="28"/>
        </w:rPr>
        <w:t>1. Осуществление деятельности по перевозке пассажиров и грузов автомобильным транспортом (за исключением международных и междугородных автомобильных перевозок).</w:t>
      </w:r>
    </w:p>
    <w:p w14:paraId="13709C6A" w14:textId="77777777" w:rsidR="00323B7B" w:rsidRPr="00323B7B" w:rsidRDefault="00323B7B" w:rsidP="00323B7B">
      <w:pPr>
        <w:ind w:firstLine="709"/>
        <w:jc w:val="both"/>
        <w:rPr>
          <w:sz w:val="28"/>
          <w:szCs w:val="28"/>
        </w:rPr>
      </w:pPr>
      <w:r w:rsidRPr="00323B7B">
        <w:rPr>
          <w:sz w:val="28"/>
          <w:szCs w:val="28"/>
        </w:rPr>
        <w:t>2. Осуществление деятельности по перевозке пассажиров и иных лиц автобусами, подлежащая лицензированию.</w:t>
      </w:r>
    </w:p>
    <w:p w14:paraId="622D4A4D" w14:textId="77777777" w:rsidR="00323B7B" w:rsidRPr="00323B7B" w:rsidRDefault="00323B7B" w:rsidP="00323B7B">
      <w:pPr>
        <w:ind w:firstLine="709"/>
        <w:jc w:val="both"/>
        <w:rPr>
          <w:sz w:val="28"/>
          <w:szCs w:val="28"/>
        </w:rPr>
      </w:pPr>
      <w:r w:rsidRPr="00323B7B">
        <w:rPr>
          <w:sz w:val="28"/>
          <w:szCs w:val="28"/>
        </w:rPr>
        <w:t>3. Деятельность по осуществлению работ по капитальному ремонту, ремонту и содержанию автомобильных дорог общего пользования местного значения.</w:t>
      </w:r>
    </w:p>
    <w:p w14:paraId="7E8843DC" w14:textId="77777777" w:rsidR="00323B7B" w:rsidRPr="00323B7B" w:rsidRDefault="00323B7B" w:rsidP="00323B7B">
      <w:pPr>
        <w:ind w:firstLine="709"/>
        <w:jc w:val="both"/>
        <w:rPr>
          <w:sz w:val="28"/>
          <w:szCs w:val="28"/>
        </w:rPr>
      </w:pPr>
      <w:r w:rsidRPr="00323B7B">
        <w:rPr>
          <w:sz w:val="28"/>
          <w:szCs w:val="28"/>
        </w:rPr>
        <w:t>4. Осуществление деятельности по использованию полос отвода и (или) придорожных полос автомобильных дорог общего пользования местного значения.</w:t>
      </w:r>
    </w:p>
    <w:p w14:paraId="4CA05199" w14:textId="77777777" w:rsidR="00323B7B" w:rsidRPr="00323B7B" w:rsidRDefault="00323B7B" w:rsidP="00323B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eastAsia="Arial Unicode MS"/>
          <w:color w:val="333333"/>
          <w:sz w:val="28"/>
          <w:szCs w:val="28"/>
        </w:rPr>
      </w:pPr>
      <w:r w:rsidRPr="00323B7B">
        <w:rPr>
          <w:rFonts w:eastAsia="Arial Unicode MS"/>
          <w:color w:val="333333"/>
          <w:sz w:val="28"/>
          <w:szCs w:val="28"/>
        </w:rPr>
        <w:t>5. Отсутствие информации об исполнении в установленный срок предписания об устранении выявленных нарушений обязательных требований, выданного по итогам контрольного мероприятия.</w:t>
      </w:r>
    </w:p>
    <w:p w14:paraId="3D672C08" w14:textId="77777777" w:rsidR="00323B7B" w:rsidRPr="00323B7B" w:rsidRDefault="00323B7B" w:rsidP="00323B7B">
      <w:pPr>
        <w:widowControl w:val="0"/>
        <w:suppressAutoHyphens/>
        <w:autoSpaceDE w:val="0"/>
        <w:autoSpaceDN w:val="0"/>
        <w:adjustRightInd w:val="0"/>
        <w:ind w:firstLine="709"/>
        <w:jc w:val="both"/>
        <w:rPr>
          <w:rFonts w:eastAsia="Arial Unicode MS"/>
          <w:sz w:val="28"/>
          <w:szCs w:val="28"/>
        </w:rPr>
      </w:pPr>
      <w:r w:rsidRPr="00323B7B">
        <w:rPr>
          <w:rFonts w:eastAsia="Arial Unicode MS"/>
          <w:sz w:val="28"/>
          <w:szCs w:val="28"/>
          <w:lang w:eastAsia="zh-CN"/>
        </w:rPr>
        <w:t xml:space="preserve">6. Выявление признаков нарушений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установленных федеральными законами и иными нормативными правовыми актами Российской Федерации, изданных в целях обеспечения доступности для инвалидов. </w:t>
      </w:r>
    </w:p>
    <w:p w14:paraId="3A10F364" w14:textId="77777777" w:rsidR="00323B7B" w:rsidRPr="00323B7B" w:rsidRDefault="00323B7B" w:rsidP="00323B7B">
      <w:pPr>
        <w:suppressAutoHyphens/>
        <w:autoSpaceDE w:val="0"/>
        <w:autoSpaceDN w:val="0"/>
        <w:adjustRightInd w:val="0"/>
        <w:rPr>
          <w:rFonts w:eastAsia="Arial Unicode MS"/>
          <w:sz w:val="26"/>
          <w:szCs w:val="26"/>
        </w:rPr>
      </w:pPr>
    </w:p>
    <w:p w14:paraId="37561DEB" w14:textId="77777777" w:rsidR="00323B7B" w:rsidRPr="00323B7B" w:rsidRDefault="00323B7B" w:rsidP="00323B7B">
      <w:pPr>
        <w:suppressAutoHyphens/>
        <w:autoSpaceDE w:val="0"/>
        <w:autoSpaceDN w:val="0"/>
        <w:adjustRightInd w:val="0"/>
        <w:rPr>
          <w:rFonts w:eastAsia="Arial Unicode MS"/>
          <w:sz w:val="26"/>
          <w:szCs w:val="26"/>
        </w:rPr>
      </w:pPr>
    </w:p>
    <w:p w14:paraId="7DC68AFF" w14:textId="77777777" w:rsidR="00323B7B" w:rsidRPr="00323B7B" w:rsidRDefault="00323B7B" w:rsidP="00323B7B">
      <w:pPr>
        <w:suppressAutoHyphens/>
        <w:autoSpaceDE w:val="0"/>
        <w:autoSpaceDN w:val="0"/>
        <w:adjustRightInd w:val="0"/>
        <w:rPr>
          <w:rFonts w:eastAsia="Arial Unicode MS"/>
          <w:sz w:val="28"/>
          <w:szCs w:val="28"/>
        </w:rPr>
      </w:pPr>
      <w:r w:rsidRPr="00323B7B">
        <w:rPr>
          <w:rFonts w:eastAsia="Arial Unicode MS"/>
          <w:sz w:val="28"/>
          <w:szCs w:val="28"/>
        </w:rPr>
        <w:t>Ведущий специалист администрации</w:t>
      </w:r>
    </w:p>
    <w:p w14:paraId="44CF558B" w14:textId="6333635E" w:rsidR="00323B7B" w:rsidRPr="00323B7B" w:rsidRDefault="00DC6D57" w:rsidP="00323B7B">
      <w:pPr>
        <w:suppressAutoHyphens/>
        <w:autoSpaceDE w:val="0"/>
        <w:autoSpaceDN w:val="0"/>
        <w:adjustRightInd w:val="0"/>
        <w:rPr>
          <w:rFonts w:eastAsia="Arial Unicode MS"/>
          <w:sz w:val="28"/>
          <w:szCs w:val="28"/>
        </w:rPr>
      </w:pPr>
      <w:r>
        <w:rPr>
          <w:rFonts w:eastAsia="Arial Unicode MS"/>
          <w:sz w:val="28"/>
          <w:szCs w:val="28"/>
        </w:rPr>
        <w:t>Николенского</w:t>
      </w:r>
      <w:r w:rsidR="00323B7B" w:rsidRPr="00323B7B">
        <w:rPr>
          <w:rFonts w:eastAsia="Arial Unicode MS"/>
          <w:sz w:val="28"/>
          <w:szCs w:val="28"/>
        </w:rPr>
        <w:t xml:space="preserve"> сельского поселения</w:t>
      </w:r>
    </w:p>
    <w:p w14:paraId="6111878A" w14:textId="436E5396" w:rsidR="00323B7B" w:rsidRPr="00323B7B" w:rsidRDefault="00323B7B" w:rsidP="00323B7B">
      <w:pPr>
        <w:suppressAutoHyphens/>
        <w:autoSpaceDE w:val="0"/>
        <w:autoSpaceDN w:val="0"/>
        <w:adjustRightInd w:val="0"/>
        <w:rPr>
          <w:rFonts w:eastAsia="Arial Unicode MS"/>
          <w:sz w:val="28"/>
          <w:szCs w:val="28"/>
        </w:rPr>
      </w:pPr>
      <w:r w:rsidRPr="00323B7B">
        <w:rPr>
          <w:rFonts w:eastAsia="Arial Unicode MS"/>
          <w:sz w:val="28"/>
          <w:szCs w:val="28"/>
        </w:rPr>
        <w:t xml:space="preserve">Гулькевичского района                                  </w:t>
      </w:r>
      <w:r w:rsidR="00DC6D57">
        <w:rPr>
          <w:rFonts w:eastAsia="Arial Unicode MS"/>
          <w:sz w:val="28"/>
          <w:szCs w:val="28"/>
        </w:rPr>
        <w:t xml:space="preserve">                                    В.В. Чуйкова</w:t>
      </w:r>
    </w:p>
    <w:p w14:paraId="4577FFB7" w14:textId="77777777" w:rsidR="00DC6D57" w:rsidRDefault="00DC6D57" w:rsidP="00323B7B">
      <w:pPr>
        <w:suppressAutoHyphens/>
        <w:ind w:left="5103"/>
        <w:jc w:val="both"/>
        <w:rPr>
          <w:rFonts w:eastAsia="Arial Unicode MS"/>
          <w:sz w:val="28"/>
          <w:szCs w:val="28"/>
        </w:rPr>
      </w:pPr>
    </w:p>
    <w:p w14:paraId="7889B55C" w14:textId="77777777" w:rsidR="00323B7B" w:rsidRPr="00323B7B" w:rsidRDefault="00323B7B" w:rsidP="00323B7B">
      <w:pPr>
        <w:suppressAutoHyphens/>
        <w:ind w:left="5103"/>
        <w:jc w:val="both"/>
        <w:rPr>
          <w:rFonts w:eastAsia="Arial Unicode MS"/>
          <w:sz w:val="28"/>
          <w:szCs w:val="28"/>
        </w:rPr>
      </w:pPr>
      <w:r w:rsidRPr="00323B7B">
        <w:rPr>
          <w:rFonts w:eastAsia="Arial Unicode MS"/>
          <w:sz w:val="28"/>
          <w:szCs w:val="28"/>
        </w:rPr>
        <w:lastRenderedPageBreak/>
        <w:t>Приложение 3</w:t>
      </w:r>
    </w:p>
    <w:p w14:paraId="4861A344" w14:textId="4BD7F2D6" w:rsidR="00323B7B" w:rsidRPr="00323B7B" w:rsidRDefault="00323B7B" w:rsidP="00323B7B">
      <w:pPr>
        <w:suppressAutoHyphens/>
        <w:ind w:left="5103"/>
        <w:jc w:val="both"/>
        <w:rPr>
          <w:rFonts w:eastAsia="Arial Unicode MS"/>
          <w:sz w:val="28"/>
          <w:szCs w:val="28"/>
        </w:rPr>
      </w:pPr>
      <w:r w:rsidRPr="00323B7B">
        <w:rPr>
          <w:rFonts w:eastAsia="Arial Unicode MS"/>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в границах </w:t>
      </w:r>
      <w:r w:rsidR="00824570">
        <w:rPr>
          <w:rFonts w:eastAsia="Arial Unicode MS"/>
          <w:sz w:val="28"/>
          <w:szCs w:val="28"/>
        </w:rPr>
        <w:t>населенных пунктов Николенского</w:t>
      </w:r>
      <w:r w:rsidRPr="00323B7B">
        <w:rPr>
          <w:rFonts w:eastAsia="Arial Unicode MS"/>
          <w:sz w:val="28"/>
          <w:szCs w:val="28"/>
        </w:rPr>
        <w:t xml:space="preserve"> сельского поселения Гулькевичского района</w:t>
      </w:r>
    </w:p>
    <w:p w14:paraId="64C14F67" w14:textId="77777777" w:rsidR="00323B7B" w:rsidRPr="00323B7B" w:rsidRDefault="00323B7B" w:rsidP="00323B7B">
      <w:pPr>
        <w:autoSpaceDE w:val="0"/>
        <w:autoSpaceDN w:val="0"/>
        <w:adjustRightInd w:val="0"/>
        <w:ind w:firstLine="720"/>
        <w:jc w:val="right"/>
        <w:rPr>
          <w:rFonts w:ascii="Arial" w:hAnsi="Arial" w:cs="Arial"/>
          <w:sz w:val="28"/>
          <w:szCs w:val="28"/>
        </w:rPr>
      </w:pPr>
    </w:p>
    <w:p w14:paraId="67100B3E" w14:textId="77777777" w:rsidR="00323B7B" w:rsidRPr="00323B7B" w:rsidRDefault="00323B7B" w:rsidP="00323B7B">
      <w:pPr>
        <w:autoSpaceDE w:val="0"/>
        <w:autoSpaceDN w:val="0"/>
        <w:adjustRightInd w:val="0"/>
        <w:ind w:firstLine="720"/>
        <w:jc w:val="right"/>
        <w:rPr>
          <w:sz w:val="28"/>
          <w:szCs w:val="28"/>
        </w:rPr>
      </w:pPr>
    </w:p>
    <w:p w14:paraId="6D8C27C8" w14:textId="77777777" w:rsidR="00323B7B" w:rsidRPr="00323B7B" w:rsidRDefault="00323B7B" w:rsidP="00323B7B">
      <w:pPr>
        <w:autoSpaceDE w:val="0"/>
        <w:autoSpaceDN w:val="0"/>
        <w:adjustRightInd w:val="0"/>
        <w:jc w:val="center"/>
        <w:rPr>
          <w:b/>
          <w:bCs/>
          <w:sz w:val="28"/>
          <w:szCs w:val="28"/>
        </w:rPr>
      </w:pPr>
      <w:r w:rsidRPr="00323B7B">
        <w:rPr>
          <w:b/>
          <w:bCs/>
          <w:sz w:val="28"/>
          <w:szCs w:val="28"/>
        </w:rPr>
        <w:t>Форма предписания Контрольного органа</w:t>
      </w:r>
    </w:p>
    <w:p w14:paraId="34DF10D4" w14:textId="77777777" w:rsidR="00323B7B" w:rsidRPr="00323B7B" w:rsidRDefault="00323B7B" w:rsidP="00323B7B">
      <w:pPr>
        <w:autoSpaceDE w:val="0"/>
        <w:autoSpaceDN w:val="0"/>
        <w:adjustRightInd w:val="0"/>
        <w:ind w:firstLine="540"/>
        <w:jc w:val="both"/>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323B7B" w:rsidRPr="00323B7B" w14:paraId="5B7BC091" w14:textId="77777777" w:rsidTr="00323B7B">
        <w:tc>
          <w:tcPr>
            <w:tcW w:w="4252" w:type="dxa"/>
            <w:tcMar>
              <w:top w:w="102" w:type="dxa"/>
              <w:left w:w="62" w:type="dxa"/>
              <w:bottom w:w="102" w:type="dxa"/>
              <w:right w:w="62" w:type="dxa"/>
            </w:tcMar>
          </w:tcPr>
          <w:p w14:paraId="6C956184" w14:textId="77777777" w:rsidR="00323B7B" w:rsidRPr="00323B7B" w:rsidRDefault="00323B7B" w:rsidP="00323B7B">
            <w:pPr>
              <w:autoSpaceDE w:val="0"/>
              <w:autoSpaceDN w:val="0"/>
              <w:adjustRightInd w:val="0"/>
              <w:rPr>
                <w:color w:val="000000"/>
                <w:sz w:val="28"/>
                <w:szCs w:val="28"/>
              </w:rPr>
            </w:pPr>
            <w:r w:rsidRPr="00323B7B">
              <w:rPr>
                <w:color w:val="000000"/>
                <w:sz w:val="28"/>
                <w:szCs w:val="28"/>
              </w:rPr>
              <w:t>Бланк Контрольного органа</w:t>
            </w:r>
          </w:p>
        </w:tc>
        <w:tc>
          <w:tcPr>
            <w:tcW w:w="4819" w:type="dxa"/>
            <w:tcMar>
              <w:top w:w="102" w:type="dxa"/>
              <w:left w:w="62" w:type="dxa"/>
              <w:bottom w:w="102" w:type="dxa"/>
              <w:right w:w="62" w:type="dxa"/>
            </w:tcMar>
          </w:tcPr>
          <w:p w14:paraId="39CAF040" w14:textId="77777777" w:rsidR="00323B7B" w:rsidRPr="00323B7B" w:rsidRDefault="00323B7B" w:rsidP="00323B7B">
            <w:pPr>
              <w:pBdr>
                <w:bottom w:val="single" w:sz="4" w:space="1" w:color="auto"/>
              </w:pBdr>
              <w:autoSpaceDE w:val="0"/>
              <w:autoSpaceDN w:val="0"/>
              <w:adjustRightInd w:val="0"/>
              <w:spacing w:line="240" w:lineRule="exact"/>
              <w:ind w:firstLine="5"/>
              <w:jc w:val="center"/>
              <w:rPr>
                <w:color w:val="000000"/>
                <w:sz w:val="24"/>
                <w:szCs w:val="24"/>
              </w:rPr>
            </w:pPr>
          </w:p>
          <w:p w14:paraId="396FA549" w14:textId="77777777" w:rsidR="00323B7B" w:rsidRPr="00323B7B" w:rsidRDefault="00323B7B" w:rsidP="00323B7B">
            <w:pPr>
              <w:autoSpaceDE w:val="0"/>
              <w:autoSpaceDN w:val="0"/>
              <w:adjustRightInd w:val="0"/>
              <w:spacing w:line="240" w:lineRule="exact"/>
              <w:ind w:firstLine="5"/>
              <w:jc w:val="center"/>
              <w:rPr>
                <w:color w:val="000000"/>
              </w:rPr>
            </w:pPr>
            <w:r w:rsidRPr="00323B7B">
              <w:rPr>
                <w:color w:val="000000"/>
              </w:rPr>
              <w:t>(указывается должность руководителя контролируемого лица)</w:t>
            </w:r>
          </w:p>
          <w:p w14:paraId="0B24B9CA" w14:textId="77777777" w:rsidR="00323B7B" w:rsidRPr="00323B7B" w:rsidRDefault="00323B7B" w:rsidP="00323B7B">
            <w:pPr>
              <w:pBdr>
                <w:bottom w:val="single" w:sz="4" w:space="1" w:color="auto"/>
              </w:pBdr>
              <w:autoSpaceDE w:val="0"/>
              <w:autoSpaceDN w:val="0"/>
              <w:adjustRightInd w:val="0"/>
              <w:spacing w:line="240" w:lineRule="exact"/>
              <w:ind w:firstLine="5"/>
              <w:jc w:val="center"/>
              <w:rPr>
                <w:color w:val="000000"/>
                <w:sz w:val="24"/>
                <w:szCs w:val="24"/>
              </w:rPr>
            </w:pPr>
          </w:p>
          <w:p w14:paraId="1AF82CD0" w14:textId="77777777" w:rsidR="00323B7B" w:rsidRPr="00323B7B" w:rsidRDefault="00323B7B" w:rsidP="00323B7B">
            <w:pPr>
              <w:autoSpaceDE w:val="0"/>
              <w:autoSpaceDN w:val="0"/>
              <w:adjustRightInd w:val="0"/>
              <w:spacing w:line="240" w:lineRule="exact"/>
              <w:ind w:firstLine="5"/>
              <w:jc w:val="center"/>
              <w:rPr>
                <w:color w:val="000000"/>
              </w:rPr>
            </w:pPr>
            <w:r w:rsidRPr="00323B7B">
              <w:rPr>
                <w:color w:val="000000"/>
              </w:rPr>
              <w:t>(указывается полное наименование контролируемого лица)</w:t>
            </w:r>
          </w:p>
          <w:p w14:paraId="3DDBE468" w14:textId="77777777" w:rsidR="00323B7B" w:rsidRPr="00323B7B" w:rsidRDefault="00323B7B" w:rsidP="00323B7B">
            <w:pPr>
              <w:pBdr>
                <w:bottom w:val="single" w:sz="4" w:space="1" w:color="auto"/>
              </w:pBdr>
              <w:autoSpaceDE w:val="0"/>
              <w:autoSpaceDN w:val="0"/>
              <w:adjustRightInd w:val="0"/>
              <w:spacing w:line="240" w:lineRule="exact"/>
              <w:ind w:firstLine="5"/>
              <w:jc w:val="center"/>
              <w:rPr>
                <w:color w:val="000000"/>
                <w:sz w:val="24"/>
                <w:szCs w:val="24"/>
              </w:rPr>
            </w:pPr>
          </w:p>
          <w:p w14:paraId="37D63024" w14:textId="77777777" w:rsidR="00323B7B" w:rsidRPr="00323B7B" w:rsidRDefault="00323B7B" w:rsidP="00323B7B">
            <w:pPr>
              <w:autoSpaceDE w:val="0"/>
              <w:autoSpaceDN w:val="0"/>
              <w:adjustRightInd w:val="0"/>
              <w:spacing w:line="240" w:lineRule="exact"/>
              <w:ind w:firstLine="5"/>
              <w:jc w:val="center"/>
              <w:rPr>
                <w:color w:val="000000"/>
              </w:rPr>
            </w:pPr>
            <w:r w:rsidRPr="00323B7B">
              <w:rPr>
                <w:color w:val="000000"/>
              </w:rPr>
              <w:t>(указывается фамилия, имя, отчество</w:t>
            </w:r>
          </w:p>
          <w:p w14:paraId="2F019E0F" w14:textId="77777777" w:rsidR="00323B7B" w:rsidRPr="00323B7B" w:rsidRDefault="00323B7B" w:rsidP="00323B7B">
            <w:pPr>
              <w:autoSpaceDE w:val="0"/>
              <w:autoSpaceDN w:val="0"/>
              <w:adjustRightInd w:val="0"/>
              <w:spacing w:line="240" w:lineRule="exact"/>
              <w:ind w:firstLine="5"/>
              <w:jc w:val="center"/>
              <w:rPr>
                <w:color w:val="000000"/>
              </w:rPr>
            </w:pPr>
            <w:r w:rsidRPr="00323B7B">
              <w:rPr>
                <w:color w:val="000000"/>
              </w:rPr>
              <w:t>(при наличии) руководителя контролируемого лица)</w:t>
            </w:r>
          </w:p>
          <w:p w14:paraId="6C197C24" w14:textId="77777777" w:rsidR="00323B7B" w:rsidRPr="00323B7B" w:rsidRDefault="00323B7B" w:rsidP="00323B7B">
            <w:pPr>
              <w:pBdr>
                <w:bottom w:val="single" w:sz="4" w:space="1" w:color="auto"/>
              </w:pBdr>
              <w:autoSpaceDE w:val="0"/>
              <w:autoSpaceDN w:val="0"/>
              <w:adjustRightInd w:val="0"/>
              <w:spacing w:line="240" w:lineRule="exact"/>
              <w:ind w:firstLine="5"/>
              <w:jc w:val="center"/>
              <w:rPr>
                <w:color w:val="000000"/>
                <w:sz w:val="24"/>
                <w:szCs w:val="24"/>
              </w:rPr>
            </w:pPr>
          </w:p>
          <w:p w14:paraId="28BC50FD" w14:textId="77777777" w:rsidR="00323B7B" w:rsidRPr="00323B7B" w:rsidRDefault="00323B7B" w:rsidP="00323B7B">
            <w:pPr>
              <w:autoSpaceDE w:val="0"/>
              <w:autoSpaceDN w:val="0"/>
              <w:adjustRightInd w:val="0"/>
              <w:spacing w:line="240" w:lineRule="exact"/>
              <w:ind w:firstLine="5"/>
              <w:jc w:val="center"/>
              <w:rPr>
                <w:color w:val="000000"/>
                <w:sz w:val="24"/>
                <w:szCs w:val="24"/>
              </w:rPr>
            </w:pPr>
            <w:r w:rsidRPr="00323B7B">
              <w:rPr>
                <w:color w:val="000000"/>
              </w:rPr>
              <w:t>(указывается адрес места нахождения контролируемого лица)</w:t>
            </w:r>
          </w:p>
        </w:tc>
      </w:tr>
    </w:tbl>
    <w:p w14:paraId="35975F88" w14:textId="77777777" w:rsidR="00323B7B" w:rsidRPr="00323B7B" w:rsidRDefault="00323B7B" w:rsidP="00323B7B">
      <w:pPr>
        <w:autoSpaceDE w:val="0"/>
        <w:autoSpaceDN w:val="0"/>
        <w:adjustRightInd w:val="0"/>
        <w:jc w:val="center"/>
      </w:pPr>
    </w:p>
    <w:p w14:paraId="0B38AA9E" w14:textId="77777777" w:rsidR="00323B7B" w:rsidRPr="00323B7B" w:rsidRDefault="00323B7B" w:rsidP="00323B7B">
      <w:pPr>
        <w:widowControl w:val="0"/>
        <w:jc w:val="center"/>
        <w:rPr>
          <w:rFonts w:eastAsia="Calibri"/>
          <w:color w:val="000000"/>
          <w:sz w:val="24"/>
          <w:szCs w:val="24"/>
        </w:rPr>
      </w:pPr>
      <w:bookmarkStart w:id="8" w:name="Par320"/>
      <w:bookmarkEnd w:id="8"/>
      <w:r w:rsidRPr="00323B7B">
        <w:rPr>
          <w:rFonts w:eastAsia="Calibri"/>
          <w:color w:val="000000"/>
          <w:sz w:val="24"/>
          <w:szCs w:val="24"/>
        </w:rPr>
        <w:t>ПРЕДПИСАНИЕ</w:t>
      </w:r>
    </w:p>
    <w:p w14:paraId="17F62A72" w14:textId="77777777" w:rsidR="00323B7B" w:rsidRPr="00323B7B" w:rsidRDefault="00323B7B" w:rsidP="00323B7B">
      <w:pPr>
        <w:widowControl w:val="0"/>
        <w:jc w:val="center"/>
        <w:rPr>
          <w:rFonts w:eastAsia="Calibri"/>
          <w:color w:val="000000"/>
          <w:sz w:val="18"/>
          <w:szCs w:val="18"/>
        </w:rPr>
      </w:pPr>
    </w:p>
    <w:p w14:paraId="59C70FFC" w14:textId="77777777" w:rsidR="00323B7B" w:rsidRPr="00323B7B" w:rsidRDefault="00323B7B" w:rsidP="00323B7B">
      <w:pPr>
        <w:widowControl w:val="0"/>
        <w:jc w:val="center"/>
        <w:rPr>
          <w:rFonts w:eastAsia="Calibri"/>
          <w:color w:val="000000"/>
          <w:sz w:val="24"/>
          <w:szCs w:val="24"/>
        </w:rPr>
      </w:pPr>
      <w:r w:rsidRPr="00323B7B">
        <w:rPr>
          <w:rFonts w:eastAsia="Calibri"/>
          <w:color w:val="000000"/>
          <w:sz w:val="24"/>
          <w:szCs w:val="24"/>
        </w:rPr>
        <w:t>_____________________________________________________________________</w:t>
      </w:r>
    </w:p>
    <w:p w14:paraId="44BD15B5" w14:textId="77777777" w:rsidR="00323B7B" w:rsidRPr="00323B7B" w:rsidRDefault="00323B7B" w:rsidP="00323B7B">
      <w:pPr>
        <w:widowControl w:val="0"/>
        <w:jc w:val="center"/>
        <w:rPr>
          <w:rFonts w:eastAsia="Calibri"/>
          <w:i/>
          <w:iCs/>
          <w:color w:val="000000"/>
        </w:rPr>
      </w:pPr>
      <w:r w:rsidRPr="00323B7B">
        <w:rPr>
          <w:rFonts w:eastAsia="Calibri"/>
          <w:i/>
          <w:iCs/>
          <w:color w:val="000000"/>
        </w:rPr>
        <w:t>(указывается полное наименование контролируемого лица в дательном падеже)</w:t>
      </w:r>
    </w:p>
    <w:p w14:paraId="24F68E75" w14:textId="77777777" w:rsidR="00323B7B" w:rsidRPr="00323B7B" w:rsidRDefault="00323B7B" w:rsidP="00323B7B">
      <w:pPr>
        <w:widowControl w:val="0"/>
        <w:jc w:val="center"/>
        <w:rPr>
          <w:rFonts w:eastAsia="Calibri"/>
          <w:color w:val="000000"/>
          <w:sz w:val="24"/>
          <w:szCs w:val="24"/>
        </w:rPr>
      </w:pPr>
      <w:r w:rsidRPr="00323B7B">
        <w:rPr>
          <w:rFonts w:eastAsia="Calibri"/>
          <w:color w:val="000000"/>
          <w:sz w:val="24"/>
          <w:szCs w:val="24"/>
        </w:rPr>
        <w:t>об устранении выявленных нарушений обязательных требований</w:t>
      </w:r>
    </w:p>
    <w:p w14:paraId="21C3DFD8" w14:textId="77777777" w:rsidR="00323B7B" w:rsidRPr="00323B7B" w:rsidRDefault="00323B7B" w:rsidP="00323B7B">
      <w:pPr>
        <w:widowControl w:val="0"/>
        <w:jc w:val="center"/>
        <w:rPr>
          <w:rFonts w:eastAsia="Calibri"/>
          <w:color w:val="000000"/>
          <w:sz w:val="18"/>
          <w:szCs w:val="18"/>
        </w:rPr>
      </w:pPr>
    </w:p>
    <w:p w14:paraId="726F23ED" w14:textId="77777777" w:rsidR="00323B7B" w:rsidRPr="00323B7B" w:rsidRDefault="00323B7B" w:rsidP="00323B7B">
      <w:pPr>
        <w:widowControl w:val="0"/>
        <w:jc w:val="both"/>
        <w:rPr>
          <w:rFonts w:eastAsia="Calibri"/>
          <w:color w:val="000000"/>
          <w:sz w:val="24"/>
          <w:szCs w:val="24"/>
        </w:rPr>
      </w:pPr>
      <w:r w:rsidRPr="00323B7B">
        <w:rPr>
          <w:rFonts w:eastAsia="Calibri"/>
          <w:color w:val="000000"/>
          <w:sz w:val="28"/>
          <w:szCs w:val="28"/>
        </w:rPr>
        <w:t>По результатам</w:t>
      </w:r>
      <w:r w:rsidRPr="00323B7B">
        <w:rPr>
          <w:rFonts w:eastAsia="Calibri"/>
          <w:color w:val="000000"/>
          <w:sz w:val="24"/>
          <w:szCs w:val="24"/>
        </w:rPr>
        <w:t xml:space="preserve"> ______________________________________________________________,</w:t>
      </w:r>
    </w:p>
    <w:p w14:paraId="2CC23FB9" w14:textId="77777777" w:rsidR="00323B7B" w:rsidRPr="00323B7B" w:rsidRDefault="00323B7B" w:rsidP="00323B7B">
      <w:pPr>
        <w:widowControl w:val="0"/>
        <w:jc w:val="center"/>
        <w:rPr>
          <w:rFonts w:eastAsia="Calibri"/>
          <w:i/>
          <w:iCs/>
          <w:color w:val="000000"/>
        </w:rPr>
      </w:pPr>
      <w:r w:rsidRPr="00323B7B">
        <w:rPr>
          <w:rFonts w:eastAsia="Calibri"/>
          <w:i/>
          <w:iCs/>
          <w:color w:val="000000"/>
        </w:rPr>
        <w:t xml:space="preserve">(указываются вид и форма контрольного мероприятия в соответствии </w:t>
      </w:r>
    </w:p>
    <w:p w14:paraId="3313632A" w14:textId="77777777" w:rsidR="00323B7B" w:rsidRPr="00323B7B" w:rsidRDefault="00323B7B" w:rsidP="00323B7B">
      <w:pPr>
        <w:widowControl w:val="0"/>
        <w:jc w:val="center"/>
        <w:rPr>
          <w:rFonts w:eastAsia="Calibri"/>
          <w:i/>
          <w:iCs/>
          <w:color w:val="000000"/>
        </w:rPr>
      </w:pPr>
      <w:r w:rsidRPr="00323B7B">
        <w:rPr>
          <w:rFonts w:eastAsia="Calibri"/>
          <w:i/>
          <w:iCs/>
          <w:color w:val="000000"/>
        </w:rPr>
        <w:t>с решением Контрольного органа)</w:t>
      </w:r>
    </w:p>
    <w:p w14:paraId="09D01CA0" w14:textId="77777777" w:rsidR="00323B7B" w:rsidRPr="00323B7B" w:rsidRDefault="00323B7B" w:rsidP="00323B7B">
      <w:pPr>
        <w:widowControl w:val="0"/>
        <w:jc w:val="both"/>
        <w:rPr>
          <w:rFonts w:eastAsia="Calibri"/>
          <w:color w:val="000000"/>
          <w:sz w:val="24"/>
          <w:szCs w:val="24"/>
        </w:rPr>
      </w:pPr>
      <w:r w:rsidRPr="00323B7B">
        <w:rPr>
          <w:rFonts w:eastAsia="Calibri"/>
          <w:color w:val="000000"/>
          <w:sz w:val="28"/>
          <w:szCs w:val="28"/>
        </w:rPr>
        <w:t>проведенной</w:t>
      </w:r>
      <w:r w:rsidRPr="00323B7B">
        <w:rPr>
          <w:rFonts w:eastAsia="Calibri"/>
          <w:color w:val="000000"/>
          <w:sz w:val="24"/>
          <w:szCs w:val="24"/>
        </w:rPr>
        <w:t xml:space="preserve"> __________________________________________________________________</w:t>
      </w:r>
    </w:p>
    <w:p w14:paraId="0FE6DBDA" w14:textId="77777777" w:rsidR="00323B7B" w:rsidRPr="00323B7B" w:rsidRDefault="00323B7B" w:rsidP="00323B7B">
      <w:pPr>
        <w:widowControl w:val="0"/>
        <w:jc w:val="center"/>
        <w:rPr>
          <w:rFonts w:eastAsia="Calibri"/>
          <w:i/>
          <w:iCs/>
          <w:color w:val="000000"/>
        </w:rPr>
      </w:pPr>
      <w:r w:rsidRPr="00323B7B">
        <w:rPr>
          <w:rFonts w:eastAsia="Calibri"/>
          <w:i/>
          <w:iCs/>
          <w:color w:val="000000"/>
        </w:rPr>
        <w:t>(указывается полное наименование контрольного органа)</w:t>
      </w:r>
    </w:p>
    <w:p w14:paraId="268CF6BD" w14:textId="77777777" w:rsidR="00323B7B" w:rsidRPr="00323B7B" w:rsidRDefault="00323B7B" w:rsidP="00323B7B">
      <w:pPr>
        <w:widowControl w:val="0"/>
        <w:jc w:val="both"/>
        <w:rPr>
          <w:rFonts w:eastAsia="Calibri"/>
          <w:color w:val="000000"/>
          <w:sz w:val="24"/>
          <w:szCs w:val="24"/>
        </w:rPr>
      </w:pPr>
      <w:r w:rsidRPr="00323B7B">
        <w:rPr>
          <w:rFonts w:eastAsia="Calibri"/>
          <w:color w:val="000000"/>
          <w:sz w:val="28"/>
          <w:szCs w:val="28"/>
        </w:rPr>
        <w:t>в отношении</w:t>
      </w:r>
      <w:r w:rsidRPr="00323B7B">
        <w:rPr>
          <w:rFonts w:eastAsia="Calibri"/>
          <w:color w:val="000000"/>
          <w:sz w:val="24"/>
          <w:szCs w:val="24"/>
        </w:rPr>
        <w:t xml:space="preserve"> __________________________________________________________________</w:t>
      </w:r>
    </w:p>
    <w:p w14:paraId="08E28183" w14:textId="77777777" w:rsidR="00323B7B" w:rsidRPr="00323B7B" w:rsidRDefault="00323B7B" w:rsidP="00323B7B">
      <w:pPr>
        <w:widowControl w:val="0"/>
        <w:jc w:val="center"/>
        <w:rPr>
          <w:rFonts w:eastAsia="Calibri"/>
          <w:i/>
          <w:iCs/>
          <w:color w:val="000000"/>
        </w:rPr>
      </w:pPr>
      <w:r w:rsidRPr="00323B7B">
        <w:rPr>
          <w:rFonts w:eastAsia="Calibri"/>
          <w:i/>
          <w:iCs/>
          <w:color w:val="000000"/>
        </w:rPr>
        <w:t>(указывается полное наименование контролируемого лица)</w:t>
      </w:r>
    </w:p>
    <w:p w14:paraId="748F31B0" w14:textId="77777777" w:rsidR="00323B7B" w:rsidRPr="00323B7B" w:rsidRDefault="00323B7B" w:rsidP="00323B7B">
      <w:pPr>
        <w:widowControl w:val="0"/>
        <w:jc w:val="both"/>
        <w:rPr>
          <w:rFonts w:eastAsia="Calibri"/>
          <w:color w:val="000000"/>
          <w:sz w:val="28"/>
          <w:szCs w:val="28"/>
        </w:rPr>
      </w:pPr>
      <w:r w:rsidRPr="00323B7B">
        <w:rPr>
          <w:rFonts w:eastAsia="Calibri"/>
          <w:color w:val="000000"/>
          <w:sz w:val="28"/>
          <w:szCs w:val="28"/>
        </w:rPr>
        <w:t>в период с</w:t>
      </w:r>
      <w:r w:rsidRPr="00323B7B">
        <w:rPr>
          <w:rFonts w:eastAsia="Calibri"/>
          <w:color w:val="000000"/>
          <w:sz w:val="24"/>
          <w:szCs w:val="24"/>
        </w:rPr>
        <w:t xml:space="preserve"> «__» ____________________ </w:t>
      </w:r>
      <w:r w:rsidRPr="00323B7B">
        <w:rPr>
          <w:rFonts w:eastAsia="Calibri"/>
          <w:color w:val="000000"/>
          <w:sz w:val="28"/>
          <w:szCs w:val="28"/>
        </w:rPr>
        <w:t>20__ г. по</w:t>
      </w:r>
      <w:r w:rsidRPr="00323B7B">
        <w:rPr>
          <w:rFonts w:eastAsia="Calibri"/>
          <w:color w:val="000000"/>
          <w:sz w:val="24"/>
          <w:szCs w:val="24"/>
        </w:rPr>
        <w:t xml:space="preserve"> «__»______________________ </w:t>
      </w:r>
      <w:r w:rsidRPr="00323B7B">
        <w:rPr>
          <w:rFonts w:eastAsia="Calibri"/>
          <w:color w:val="000000"/>
          <w:sz w:val="28"/>
          <w:szCs w:val="28"/>
        </w:rPr>
        <w:t>20__ г.</w:t>
      </w:r>
    </w:p>
    <w:p w14:paraId="3472287F" w14:textId="77777777" w:rsidR="00323B7B" w:rsidRPr="00323B7B" w:rsidRDefault="00323B7B" w:rsidP="00323B7B">
      <w:pPr>
        <w:widowControl w:val="0"/>
        <w:jc w:val="both"/>
        <w:rPr>
          <w:rFonts w:eastAsia="Calibri"/>
          <w:color w:val="000000"/>
          <w:sz w:val="24"/>
          <w:szCs w:val="24"/>
        </w:rPr>
      </w:pPr>
    </w:p>
    <w:p w14:paraId="1A8857D9" w14:textId="77777777" w:rsidR="00323B7B" w:rsidRPr="00323B7B" w:rsidRDefault="00323B7B" w:rsidP="00323B7B">
      <w:pPr>
        <w:widowControl w:val="0"/>
        <w:jc w:val="both"/>
        <w:rPr>
          <w:rFonts w:eastAsia="Calibri"/>
          <w:color w:val="000000"/>
          <w:sz w:val="24"/>
          <w:szCs w:val="24"/>
        </w:rPr>
      </w:pPr>
      <w:r w:rsidRPr="00323B7B">
        <w:rPr>
          <w:rFonts w:eastAsia="Calibri"/>
          <w:color w:val="000000"/>
          <w:sz w:val="28"/>
          <w:szCs w:val="28"/>
        </w:rPr>
        <w:t>на основании</w:t>
      </w:r>
      <w:r w:rsidRPr="00323B7B">
        <w:rPr>
          <w:rFonts w:eastAsia="Calibri"/>
          <w:color w:val="000000"/>
          <w:sz w:val="24"/>
          <w:szCs w:val="24"/>
        </w:rPr>
        <w:t xml:space="preserve"> __________________________________________________________________</w:t>
      </w:r>
    </w:p>
    <w:p w14:paraId="7B9ECCC9" w14:textId="77777777" w:rsidR="00323B7B" w:rsidRPr="00323B7B" w:rsidRDefault="00323B7B" w:rsidP="00323B7B">
      <w:pPr>
        <w:widowControl w:val="0"/>
        <w:jc w:val="center"/>
        <w:rPr>
          <w:rFonts w:eastAsia="Calibri"/>
          <w:i/>
          <w:iCs/>
          <w:color w:val="000000"/>
        </w:rPr>
      </w:pPr>
      <w:r w:rsidRPr="00323B7B">
        <w:rPr>
          <w:rFonts w:eastAsia="Calibri"/>
          <w:i/>
          <w:iCs/>
          <w:color w:val="000000"/>
        </w:rPr>
        <w:t>(указываются наименование и реквизиты акта Контрольного органа о проведении контрольного мероприятия)</w:t>
      </w:r>
    </w:p>
    <w:p w14:paraId="16233AA0" w14:textId="77777777" w:rsidR="00323B7B" w:rsidRPr="00323B7B" w:rsidRDefault="00323B7B" w:rsidP="00323B7B">
      <w:pPr>
        <w:widowControl w:val="0"/>
        <w:jc w:val="both"/>
        <w:rPr>
          <w:rFonts w:eastAsia="Calibri"/>
          <w:color w:val="000000"/>
          <w:sz w:val="18"/>
          <w:szCs w:val="18"/>
        </w:rPr>
      </w:pPr>
    </w:p>
    <w:p w14:paraId="608CCC7D" w14:textId="77777777" w:rsidR="00323B7B" w:rsidRPr="00323B7B" w:rsidRDefault="00323B7B" w:rsidP="00323B7B">
      <w:pPr>
        <w:widowControl w:val="0"/>
        <w:jc w:val="both"/>
        <w:rPr>
          <w:rFonts w:eastAsia="Calibri"/>
          <w:color w:val="000000"/>
          <w:sz w:val="24"/>
          <w:szCs w:val="24"/>
        </w:rPr>
      </w:pPr>
      <w:r w:rsidRPr="00323B7B">
        <w:rPr>
          <w:rFonts w:eastAsia="Calibri"/>
          <w:color w:val="000000"/>
          <w:sz w:val="28"/>
          <w:szCs w:val="28"/>
        </w:rPr>
        <w:t>выявлены нарушения обязательных требований законодательства</w:t>
      </w:r>
      <w:r w:rsidRPr="00323B7B">
        <w:rPr>
          <w:rFonts w:eastAsia="Calibri"/>
          <w:color w:val="000000"/>
          <w:sz w:val="24"/>
          <w:szCs w:val="24"/>
        </w:rPr>
        <w:t>:</w:t>
      </w:r>
    </w:p>
    <w:p w14:paraId="148DB260" w14:textId="77777777" w:rsidR="00323B7B" w:rsidRPr="00323B7B" w:rsidRDefault="00323B7B" w:rsidP="00323B7B">
      <w:pPr>
        <w:widowControl w:val="0"/>
        <w:jc w:val="center"/>
        <w:rPr>
          <w:rFonts w:eastAsia="Calibri"/>
          <w:i/>
          <w:iCs/>
          <w:color w:val="000000"/>
        </w:rPr>
      </w:pPr>
      <w:r w:rsidRPr="00323B7B">
        <w:rPr>
          <w:rFonts w:eastAsia="Calibri"/>
          <w:i/>
          <w:iCs/>
          <w:color w:val="00000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14:paraId="1B00D3FC" w14:textId="77777777" w:rsidR="00323B7B" w:rsidRPr="00323B7B" w:rsidRDefault="00323B7B" w:rsidP="00323B7B">
      <w:pPr>
        <w:widowControl w:val="0"/>
        <w:jc w:val="both"/>
        <w:rPr>
          <w:rFonts w:eastAsia="Calibri"/>
          <w:color w:val="000000"/>
          <w:sz w:val="18"/>
          <w:szCs w:val="18"/>
        </w:rPr>
      </w:pPr>
    </w:p>
    <w:p w14:paraId="09D12C7D" w14:textId="77777777" w:rsidR="00323B7B" w:rsidRPr="00323B7B" w:rsidRDefault="00323B7B" w:rsidP="00323B7B">
      <w:pPr>
        <w:widowControl w:val="0"/>
        <w:ind w:firstLine="708"/>
        <w:jc w:val="both"/>
        <w:rPr>
          <w:rFonts w:eastAsia="Calibri"/>
          <w:color w:val="000000"/>
          <w:sz w:val="24"/>
          <w:szCs w:val="24"/>
        </w:rPr>
      </w:pPr>
      <w:r w:rsidRPr="00323B7B">
        <w:rPr>
          <w:rFonts w:eastAsia="Calibri"/>
          <w:color w:val="000000"/>
          <w:sz w:val="28"/>
          <w:szCs w:val="28"/>
        </w:rPr>
        <w:t>На основании изложенного, в соответст</w:t>
      </w:r>
      <w:r w:rsidRPr="00323B7B">
        <w:rPr>
          <w:rFonts w:eastAsia="Calibri"/>
          <w:sz w:val="28"/>
          <w:szCs w:val="28"/>
        </w:rPr>
        <w:t xml:space="preserve">вии с пунктом 1 части 2 статьи 90 </w:t>
      </w:r>
      <w:r w:rsidRPr="00323B7B">
        <w:rPr>
          <w:rFonts w:eastAsia="Calibri"/>
          <w:color w:val="000000"/>
          <w:sz w:val="28"/>
          <w:szCs w:val="28"/>
        </w:rPr>
        <w:t>Федерального закона от 31 июля 2020 г. № 248-ФЗ «О государственном контроле (надзоре) и муниципальном контроле в Российской Федерации»</w:t>
      </w:r>
      <w:r w:rsidRPr="00323B7B">
        <w:rPr>
          <w:rFonts w:eastAsia="Calibri"/>
          <w:color w:val="000000"/>
          <w:sz w:val="24"/>
          <w:szCs w:val="24"/>
        </w:rPr>
        <w:t xml:space="preserve"> ________________________________________________________________________________</w:t>
      </w:r>
    </w:p>
    <w:p w14:paraId="38A464E4" w14:textId="77777777" w:rsidR="00323B7B" w:rsidRPr="00323B7B" w:rsidRDefault="00323B7B" w:rsidP="00323B7B">
      <w:pPr>
        <w:widowControl w:val="0"/>
        <w:jc w:val="both"/>
        <w:rPr>
          <w:rFonts w:eastAsia="Calibri"/>
          <w:i/>
          <w:iCs/>
          <w:color w:val="000000"/>
        </w:rPr>
      </w:pPr>
      <w:r w:rsidRPr="00323B7B">
        <w:rPr>
          <w:rFonts w:eastAsia="Calibri"/>
          <w:i/>
          <w:iCs/>
          <w:color w:val="000000"/>
          <w:sz w:val="24"/>
          <w:szCs w:val="24"/>
        </w:rPr>
        <w:t xml:space="preserve">                          </w:t>
      </w:r>
      <w:r w:rsidRPr="00323B7B">
        <w:rPr>
          <w:rFonts w:eastAsia="Calibri"/>
          <w:i/>
          <w:iCs/>
          <w:color w:val="000000"/>
        </w:rPr>
        <w:t>(указывается полное наименование Контрольного органа)</w:t>
      </w:r>
    </w:p>
    <w:p w14:paraId="15BF627C" w14:textId="77777777" w:rsidR="00323B7B" w:rsidRPr="00323B7B" w:rsidRDefault="00323B7B" w:rsidP="00323B7B">
      <w:pPr>
        <w:widowControl w:val="0"/>
        <w:jc w:val="both"/>
        <w:rPr>
          <w:rFonts w:eastAsia="Calibri"/>
          <w:color w:val="000000"/>
        </w:rPr>
      </w:pPr>
    </w:p>
    <w:p w14:paraId="6A31F8D9" w14:textId="77777777" w:rsidR="00323B7B" w:rsidRPr="00323B7B" w:rsidRDefault="00323B7B" w:rsidP="00323B7B">
      <w:pPr>
        <w:widowControl w:val="0"/>
        <w:jc w:val="both"/>
        <w:rPr>
          <w:rFonts w:eastAsia="Calibri"/>
          <w:color w:val="000000"/>
          <w:sz w:val="28"/>
          <w:szCs w:val="28"/>
        </w:rPr>
      </w:pPr>
      <w:r w:rsidRPr="00323B7B">
        <w:rPr>
          <w:rFonts w:eastAsia="Calibri"/>
          <w:color w:val="000000"/>
          <w:sz w:val="28"/>
          <w:szCs w:val="28"/>
        </w:rPr>
        <w:t>предписывает:</w:t>
      </w:r>
    </w:p>
    <w:p w14:paraId="1A2499D1" w14:textId="77777777" w:rsidR="00323B7B" w:rsidRPr="00323B7B" w:rsidRDefault="00323B7B" w:rsidP="00323B7B">
      <w:pPr>
        <w:widowControl w:val="0"/>
        <w:ind w:firstLine="709"/>
        <w:jc w:val="both"/>
        <w:rPr>
          <w:rFonts w:eastAsia="Calibri"/>
          <w:color w:val="000000"/>
          <w:sz w:val="28"/>
          <w:szCs w:val="28"/>
        </w:rPr>
      </w:pPr>
      <w:r w:rsidRPr="00323B7B">
        <w:rPr>
          <w:rFonts w:eastAsia="Calibri"/>
          <w:color w:val="000000"/>
          <w:sz w:val="28"/>
          <w:szCs w:val="28"/>
        </w:rPr>
        <w:t>1. Устранить выявленные нарушения обязательных требований в срок до</w:t>
      </w:r>
    </w:p>
    <w:p w14:paraId="092D9982" w14:textId="77777777" w:rsidR="00323B7B" w:rsidRPr="00323B7B" w:rsidRDefault="00323B7B" w:rsidP="00323B7B">
      <w:pPr>
        <w:widowControl w:val="0"/>
        <w:jc w:val="both"/>
        <w:rPr>
          <w:rFonts w:eastAsia="Calibri"/>
          <w:color w:val="000000"/>
          <w:sz w:val="28"/>
          <w:szCs w:val="28"/>
        </w:rPr>
      </w:pPr>
      <w:r w:rsidRPr="00323B7B">
        <w:rPr>
          <w:rFonts w:eastAsia="Calibri"/>
          <w:color w:val="000000"/>
          <w:sz w:val="28"/>
          <w:szCs w:val="28"/>
        </w:rPr>
        <w:t>«______» ______________ 20_____ г. включительно.</w:t>
      </w:r>
    </w:p>
    <w:p w14:paraId="3566B4A5" w14:textId="77777777" w:rsidR="00323B7B" w:rsidRPr="00323B7B" w:rsidRDefault="00323B7B" w:rsidP="00323B7B">
      <w:pPr>
        <w:widowControl w:val="0"/>
        <w:ind w:firstLine="709"/>
        <w:jc w:val="both"/>
        <w:rPr>
          <w:rFonts w:eastAsia="Calibri"/>
          <w:color w:val="000000"/>
          <w:sz w:val="24"/>
          <w:szCs w:val="24"/>
        </w:rPr>
      </w:pPr>
      <w:r w:rsidRPr="00323B7B">
        <w:rPr>
          <w:rFonts w:eastAsia="Calibri"/>
          <w:color w:val="000000"/>
          <w:sz w:val="28"/>
          <w:szCs w:val="28"/>
        </w:rPr>
        <w:t>2. Уведомить</w:t>
      </w:r>
      <w:r w:rsidRPr="00323B7B">
        <w:rPr>
          <w:rFonts w:eastAsia="Calibri"/>
          <w:color w:val="000000"/>
          <w:sz w:val="24"/>
          <w:szCs w:val="24"/>
        </w:rPr>
        <w:t xml:space="preserve"> ____________________________________________________________</w:t>
      </w:r>
    </w:p>
    <w:p w14:paraId="402CDC0F" w14:textId="77777777" w:rsidR="00323B7B" w:rsidRPr="00323B7B" w:rsidRDefault="00323B7B" w:rsidP="00323B7B">
      <w:pPr>
        <w:widowControl w:val="0"/>
        <w:ind w:firstLine="709"/>
        <w:jc w:val="center"/>
        <w:rPr>
          <w:rFonts w:eastAsia="Calibri"/>
          <w:i/>
          <w:iCs/>
          <w:color w:val="000000"/>
        </w:rPr>
      </w:pPr>
      <w:r w:rsidRPr="00323B7B">
        <w:rPr>
          <w:rFonts w:eastAsia="Calibri"/>
          <w:i/>
          <w:iCs/>
          <w:color w:val="000000"/>
        </w:rPr>
        <w:t>(указывается полное наименование контрольного органа)</w:t>
      </w:r>
    </w:p>
    <w:p w14:paraId="1402F52F" w14:textId="77777777" w:rsidR="00323B7B" w:rsidRPr="00323B7B" w:rsidRDefault="00323B7B" w:rsidP="00323B7B">
      <w:pPr>
        <w:widowControl w:val="0"/>
        <w:ind w:firstLine="709"/>
        <w:jc w:val="both"/>
        <w:rPr>
          <w:rFonts w:eastAsia="Calibri"/>
          <w:color w:val="000000"/>
          <w:sz w:val="28"/>
          <w:szCs w:val="28"/>
        </w:rPr>
      </w:pPr>
      <w:r w:rsidRPr="00323B7B">
        <w:rPr>
          <w:rFonts w:eastAsia="Calibri"/>
          <w:color w:val="000000"/>
          <w:sz w:val="28"/>
          <w:szCs w:val="28"/>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14:paraId="5084B55C" w14:textId="77777777" w:rsidR="00323B7B" w:rsidRPr="00323B7B" w:rsidRDefault="00323B7B" w:rsidP="00323B7B">
      <w:pPr>
        <w:widowControl w:val="0"/>
        <w:jc w:val="both"/>
        <w:rPr>
          <w:rFonts w:eastAsia="Calibri"/>
          <w:color w:val="000000"/>
          <w:sz w:val="28"/>
          <w:szCs w:val="28"/>
        </w:rPr>
      </w:pPr>
    </w:p>
    <w:p w14:paraId="0E2E677C" w14:textId="77777777" w:rsidR="00323B7B" w:rsidRPr="00323B7B" w:rsidRDefault="00323B7B" w:rsidP="00323B7B">
      <w:pPr>
        <w:widowControl w:val="0"/>
        <w:ind w:firstLine="709"/>
        <w:jc w:val="both"/>
        <w:rPr>
          <w:rFonts w:eastAsia="Calibri"/>
          <w:color w:val="000000"/>
          <w:sz w:val="24"/>
          <w:szCs w:val="24"/>
        </w:rPr>
      </w:pPr>
      <w:r w:rsidRPr="00323B7B">
        <w:rPr>
          <w:rFonts w:eastAsia="Calibri"/>
          <w:color w:val="000000"/>
          <w:sz w:val="28"/>
          <w:szCs w:val="28"/>
        </w:rPr>
        <w:t>Неисполнение настоящего предписания в установленный срок влечет ответственность, установленную законодательством Российской Федерации</w:t>
      </w:r>
      <w:r w:rsidRPr="00323B7B">
        <w:rPr>
          <w:rFonts w:eastAsia="Calibri"/>
          <w:color w:val="000000"/>
          <w:sz w:val="24"/>
          <w:szCs w:val="24"/>
        </w:rPr>
        <w:t>.</w:t>
      </w:r>
    </w:p>
    <w:p w14:paraId="2544CA74" w14:textId="77777777" w:rsidR="00323B7B" w:rsidRPr="00323B7B" w:rsidRDefault="00323B7B" w:rsidP="00323B7B">
      <w:pPr>
        <w:autoSpaceDE w:val="0"/>
        <w:autoSpaceDN w:val="0"/>
        <w:adjustRightInd w:val="0"/>
        <w:ind w:firstLine="540"/>
        <w:jc w:val="both"/>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010"/>
        <w:gridCol w:w="3741"/>
      </w:tblGrid>
      <w:tr w:rsidR="00323B7B" w:rsidRPr="00323B7B" w14:paraId="61A73802" w14:textId="77777777" w:rsidTr="00323B7B">
        <w:tc>
          <w:tcPr>
            <w:tcW w:w="3010" w:type="dxa"/>
            <w:tcMar>
              <w:top w:w="102" w:type="dxa"/>
              <w:left w:w="62" w:type="dxa"/>
              <w:bottom w:w="102" w:type="dxa"/>
              <w:right w:w="62" w:type="dxa"/>
            </w:tcMar>
          </w:tcPr>
          <w:p w14:paraId="5B1785C7" w14:textId="77777777" w:rsidR="00323B7B" w:rsidRPr="00323B7B" w:rsidRDefault="00323B7B" w:rsidP="00323B7B">
            <w:pPr>
              <w:autoSpaceDE w:val="0"/>
              <w:autoSpaceDN w:val="0"/>
              <w:adjustRightInd w:val="0"/>
              <w:rPr>
                <w:color w:val="000000"/>
                <w:sz w:val="24"/>
                <w:szCs w:val="24"/>
              </w:rPr>
            </w:pPr>
            <w:r w:rsidRPr="00323B7B">
              <w:rPr>
                <w:color w:val="000000"/>
                <w:sz w:val="24"/>
                <w:szCs w:val="24"/>
              </w:rPr>
              <w:t>__________________</w:t>
            </w:r>
          </w:p>
        </w:tc>
        <w:tc>
          <w:tcPr>
            <w:tcW w:w="3010" w:type="dxa"/>
            <w:tcMar>
              <w:top w:w="102" w:type="dxa"/>
              <w:left w:w="62" w:type="dxa"/>
              <w:bottom w:w="102" w:type="dxa"/>
              <w:right w:w="62" w:type="dxa"/>
            </w:tcMar>
          </w:tcPr>
          <w:p w14:paraId="307401A1" w14:textId="77777777" w:rsidR="00323B7B" w:rsidRPr="00323B7B" w:rsidRDefault="00323B7B" w:rsidP="00323B7B">
            <w:pPr>
              <w:autoSpaceDE w:val="0"/>
              <w:autoSpaceDN w:val="0"/>
              <w:adjustRightInd w:val="0"/>
              <w:rPr>
                <w:color w:val="000000"/>
                <w:sz w:val="24"/>
                <w:szCs w:val="24"/>
              </w:rPr>
            </w:pPr>
            <w:r w:rsidRPr="00323B7B">
              <w:rPr>
                <w:color w:val="000000"/>
                <w:sz w:val="24"/>
                <w:szCs w:val="24"/>
              </w:rPr>
              <w:t>_______________________</w:t>
            </w:r>
          </w:p>
        </w:tc>
        <w:tc>
          <w:tcPr>
            <w:tcW w:w="3741" w:type="dxa"/>
            <w:tcMar>
              <w:top w:w="102" w:type="dxa"/>
              <w:left w:w="62" w:type="dxa"/>
              <w:bottom w:w="102" w:type="dxa"/>
              <w:right w:w="62" w:type="dxa"/>
            </w:tcMar>
          </w:tcPr>
          <w:p w14:paraId="6D6F4B43" w14:textId="77777777" w:rsidR="00323B7B" w:rsidRPr="00323B7B" w:rsidRDefault="00323B7B" w:rsidP="00323B7B">
            <w:pPr>
              <w:autoSpaceDE w:val="0"/>
              <w:autoSpaceDN w:val="0"/>
              <w:adjustRightInd w:val="0"/>
              <w:rPr>
                <w:color w:val="000000"/>
                <w:sz w:val="24"/>
                <w:szCs w:val="24"/>
              </w:rPr>
            </w:pPr>
            <w:r w:rsidRPr="00323B7B">
              <w:rPr>
                <w:color w:val="000000"/>
                <w:sz w:val="24"/>
                <w:szCs w:val="24"/>
              </w:rPr>
              <w:t xml:space="preserve">      ___________________________</w:t>
            </w:r>
          </w:p>
        </w:tc>
      </w:tr>
      <w:tr w:rsidR="00323B7B" w:rsidRPr="00323B7B" w14:paraId="61958553" w14:textId="77777777" w:rsidTr="00323B7B">
        <w:tc>
          <w:tcPr>
            <w:tcW w:w="3010" w:type="dxa"/>
            <w:tcMar>
              <w:top w:w="102" w:type="dxa"/>
              <w:left w:w="62" w:type="dxa"/>
              <w:bottom w:w="102" w:type="dxa"/>
              <w:right w:w="62" w:type="dxa"/>
            </w:tcMar>
          </w:tcPr>
          <w:p w14:paraId="671C8981" w14:textId="77777777" w:rsidR="00323B7B" w:rsidRPr="00323B7B" w:rsidRDefault="00323B7B" w:rsidP="00323B7B">
            <w:pPr>
              <w:autoSpaceDE w:val="0"/>
              <w:autoSpaceDN w:val="0"/>
              <w:adjustRightInd w:val="0"/>
              <w:rPr>
                <w:color w:val="000000"/>
                <w:sz w:val="24"/>
                <w:szCs w:val="24"/>
                <w:vertAlign w:val="superscript"/>
              </w:rPr>
            </w:pPr>
            <w:r w:rsidRPr="00323B7B">
              <w:rPr>
                <w:color w:val="000000"/>
                <w:sz w:val="24"/>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14:paraId="4CD3FF77" w14:textId="77777777" w:rsidR="00323B7B" w:rsidRPr="00323B7B" w:rsidRDefault="00323B7B" w:rsidP="00323B7B">
            <w:pPr>
              <w:autoSpaceDE w:val="0"/>
              <w:autoSpaceDN w:val="0"/>
              <w:adjustRightInd w:val="0"/>
              <w:jc w:val="center"/>
              <w:rPr>
                <w:color w:val="000000"/>
                <w:sz w:val="24"/>
                <w:szCs w:val="24"/>
                <w:vertAlign w:val="superscript"/>
              </w:rPr>
            </w:pPr>
            <w:r w:rsidRPr="00323B7B">
              <w:rPr>
                <w:color w:val="000000"/>
                <w:sz w:val="24"/>
                <w:szCs w:val="24"/>
                <w:vertAlign w:val="superscript"/>
              </w:rPr>
              <w:t>(подпись должностного лица, уполномоченного на проведение контрольных мероприятий)</w:t>
            </w:r>
          </w:p>
        </w:tc>
        <w:tc>
          <w:tcPr>
            <w:tcW w:w="3741" w:type="dxa"/>
            <w:tcMar>
              <w:top w:w="102" w:type="dxa"/>
              <w:left w:w="62" w:type="dxa"/>
              <w:bottom w:w="102" w:type="dxa"/>
              <w:right w:w="62" w:type="dxa"/>
            </w:tcMar>
          </w:tcPr>
          <w:p w14:paraId="7BFC5DC1" w14:textId="77777777" w:rsidR="00323B7B" w:rsidRPr="00323B7B" w:rsidRDefault="00323B7B" w:rsidP="00323B7B">
            <w:pPr>
              <w:autoSpaceDE w:val="0"/>
              <w:autoSpaceDN w:val="0"/>
              <w:adjustRightInd w:val="0"/>
              <w:ind w:left="278"/>
              <w:jc w:val="center"/>
              <w:rPr>
                <w:color w:val="000000"/>
                <w:sz w:val="24"/>
                <w:szCs w:val="24"/>
                <w:vertAlign w:val="superscript"/>
              </w:rPr>
            </w:pPr>
            <w:r w:rsidRPr="00323B7B">
              <w:rPr>
                <w:color w:val="000000"/>
                <w:sz w:val="24"/>
                <w:szCs w:val="24"/>
                <w:vertAlign w:val="superscript"/>
              </w:rPr>
              <w:t xml:space="preserve">(фамилия, имя, отчество (при наличии)                            </w:t>
            </w:r>
          </w:p>
          <w:p w14:paraId="1BA5BA0A" w14:textId="77777777" w:rsidR="00323B7B" w:rsidRPr="00323B7B" w:rsidRDefault="00323B7B" w:rsidP="00323B7B">
            <w:pPr>
              <w:autoSpaceDE w:val="0"/>
              <w:autoSpaceDN w:val="0"/>
              <w:adjustRightInd w:val="0"/>
              <w:ind w:left="278"/>
              <w:jc w:val="center"/>
              <w:rPr>
                <w:color w:val="000000"/>
                <w:sz w:val="24"/>
                <w:szCs w:val="24"/>
                <w:vertAlign w:val="superscript"/>
              </w:rPr>
            </w:pPr>
            <w:r w:rsidRPr="00323B7B">
              <w:rPr>
                <w:color w:val="000000"/>
                <w:sz w:val="24"/>
                <w:szCs w:val="24"/>
                <w:vertAlign w:val="superscript"/>
              </w:rPr>
              <w:t xml:space="preserve">должностного лица, уполномоченного на  </w:t>
            </w:r>
          </w:p>
          <w:p w14:paraId="3FDECE1A" w14:textId="77777777" w:rsidR="00323B7B" w:rsidRPr="00323B7B" w:rsidRDefault="00323B7B" w:rsidP="00323B7B">
            <w:pPr>
              <w:autoSpaceDE w:val="0"/>
              <w:autoSpaceDN w:val="0"/>
              <w:adjustRightInd w:val="0"/>
              <w:ind w:left="277"/>
              <w:jc w:val="center"/>
              <w:rPr>
                <w:color w:val="000000"/>
                <w:sz w:val="24"/>
                <w:szCs w:val="24"/>
                <w:vertAlign w:val="superscript"/>
              </w:rPr>
            </w:pPr>
            <w:r w:rsidRPr="00323B7B">
              <w:rPr>
                <w:color w:val="000000"/>
                <w:sz w:val="24"/>
                <w:szCs w:val="24"/>
                <w:vertAlign w:val="superscript"/>
              </w:rPr>
              <w:t>проведение контрольных мероприятий)</w:t>
            </w:r>
          </w:p>
        </w:tc>
      </w:tr>
    </w:tbl>
    <w:p w14:paraId="40289EBD" w14:textId="77777777" w:rsidR="00323B7B" w:rsidRPr="00323B7B" w:rsidRDefault="00323B7B" w:rsidP="00323B7B">
      <w:pPr>
        <w:autoSpaceDE w:val="0"/>
        <w:autoSpaceDN w:val="0"/>
        <w:adjustRightInd w:val="0"/>
        <w:ind w:firstLine="720"/>
        <w:jc w:val="both"/>
        <w:rPr>
          <w:sz w:val="28"/>
          <w:szCs w:val="28"/>
          <w:shd w:val="clear" w:color="auto" w:fill="F1C100"/>
        </w:rPr>
      </w:pPr>
    </w:p>
    <w:p w14:paraId="715E8D7A" w14:textId="77777777" w:rsidR="00323B7B" w:rsidRPr="00323B7B" w:rsidRDefault="00323B7B" w:rsidP="00323B7B">
      <w:pPr>
        <w:autoSpaceDE w:val="0"/>
        <w:autoSpaceDN w:val="0"/>
        <w:adjustRightInd w:val="0"/>
        <w:ind w:firstLine="720"/>
        <w:jc w:val="both"/>
        <w:rPr>
          <w:sz w:val="28"/>
          <w:szCs w:val="28"/>
          <w:shd w:val="clear" w:color="auto" w:fill="F1C100"/>
        </w:rPr>
      </w:pPr>
    </w:p>
    <w:p w14:paraId="536672D6" w14:textId="77777777" w:rsidR="00323B7B" w:rsidRPr="00323B7B" w:rsidRDefault="00323B7B" w:rsidP="00323B7B">
      <w:pPr>
        <w:suppressAutoHyphens/>
        <w:autoSpaceDE w:val="0"/>
        <w:autoSpaceDN w:val="0"/>
        <w:adjustRightInd w:val="0"/>
        <w:rPr>
          <w:rFonts w:eastAsia="Arial Unicode MS"/>
          <w:sz w:val="28"/>
          <w:szCs w:val="28"/>
        </w:rPr>
      </w:pPr>
      <w:r w:rsidRPr="00323B7B">
        <w:rPr>
          <w:rFonts w:eastAsia="Arial Unicode MS"/>
          <w:sz w:val="28"/>
          <w:szCs w:val="28"/>
        </w:rPr>
        <w:t xml:space="preserve">Ведущий специалист администрации </w:t>
      </w:r>
    </w:p>
    <w:p w14:paraId="1C505CC7" w14:textId="12A47563" w:rsidR="00323B7B" w:rsidRPr="00323B7B" w:rsidRDefault="00824570" w:rsidP="00323B7B">
      <w:pPr>
        <w:suppressAutoHyphens/>
        <w:autoSpaceDE w:val="0"/>
        <w:autoSpaceDN w:val="0"/>
        <w:adjustRightInd w:val="0"/>
        <w:rPr>
          <w:rFonts w:eastAsia="Arial Unicode MS"/>
          <w:sz w:val="28"/>
          <w:szCs w:val="28"/>
        </w:rPr>
      </w:pPr>
      <w:r>
        <w:rPr>
          <w:rFonts w:eastAsia="Arial Unicode MS"/>
          <w:sz w:val="28"/>
          <w:szCs w:val="28"/>
        </w:rPr>
        <w:t>Николенского</w:t>
      </w:r>
      <w:r w:rsidR="00323B7B" w:rsidRPr="00323B7B">
        <w:rPr>
          <w:rFonts w:eastAsia="Arial Unicode MS"/>
          <w:sz w:val="28"/>
          <w:szCs w:val="28"/>
        </w:rPr>
        <w:t xml:space="preserve"> сельского поселения</w:t>
      </w:r>
    </w:p>
    <w:p w14:paraId="5203FA62" w14:textId="4B11615B" w:rsidR="00323B7B" w:rsidRPr="00323B7B" w:rsidRDefault="00323B7B" w:rsidP="00323B7B">
      <w:pPr>
        <w:suppressAutoHyphens/>
        <w:autoSpaceDE w:val="0"/>
        <w:autoSpaceDN w:val="0"/>
        <w:adjustRightInd w:val="0"/>
        <w:rPr>
          <w:rFonts w:eastAsia="Arial Unicode MS"/>
          <w:sz w:val="28"/>
          <w:szCs w:val="28"/>
        </w:rPr>
      </w:pPr>
      <w:r w:rsidRPr="00323B7B">
        <w:rPr>
          <w:rFonts w:eastAsia="Arial Unicode MS"/>
          <w:sz w:val="28"/>
          <w:szCs w:val="28"/>
        </w:rPr>
        <w:t xml:space="preserve">Гулькевичского района                                  </w:t>
      </w:r>
      <w:r w:rsidR="00824570">
        <w:rPr>
          <w:rFonts w:eastAsia="Arial Unicode MS"/>
          <w:sz w:val="28"/>
          <w:szCs w:val="28"/>
        </w:rPr>
        <w:t xml:space="preserve">                                       В.В. Чуйкова</w:t>
      </w:r>
    </w:p>
    <w:p w14:paraId="7DA9755D"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690862F9"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01C9E3C5"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3933B2F7"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0F6582A1"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44511D40"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76DBF404"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6F2D4080"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361062DD"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2DAD9593"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774FE158"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4E84EEF8"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5CD07FA0"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45BD0DAB"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00C22C39"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342724AE"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5CB6F3DD"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71B643A8"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784E686F"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73095372" w14:textId="77777777" w:rsid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74D0C3DD" w14:textId="77777777" w:rsidR="00824570" w:rsidRDefault="00824570" w:rsidP="00323B7B">
      <w:pPr>
        <w:widowControl w:val="0"/>
        <w:shd w:val="clear" w:color="auto" w:fill="FFFFFF"/>
        <w:suppressAutoHyphens/>
        <w:autoSpaceDE w:val="0"/>
        <w:snapToGrid w:val="0"/>
        <w:ind w:right="45" w:hanging="15"/>
        <w:jc w:val="both"/>
        <w:rPr>
          <w:rFonts w:eastAsia="Arial Unicode MS"/>
          <w:sz w:val="24"/>
          <w:szCs w:val="24"/>
        </w:rPr>
      </w:pPr>
    </w:p>
    <w:p w14:paraId="07F6E408" w14:textId="77777777" w:rsidR="00824570" w:rsidRDefault="00824570" w:rsidP="00323B7B">
      <w:pPr>
        <w:widowControl w:val="0"/>
        <w:shd w:val="clear" w:color="auto" w:fill="FFFFFF"/>
        <w:suppressAutoHyphens/>
        <w:autoSpaceDE w:val="0"/>
        <w:snapToGrid w:val="0"/>
        <w:ind w:right="45" w:hanging="15"/>
        <w:jc w:val="both"/>
        <w:rPr>
          <w:rFonts w:eastAsia="Arial Unicode MS"/>
          <w:sz w:val="24"/>
          <w:szCs w:val="24"/>
        </w:rPr>
      </w:pPr>
    </w:p>
    <w:p w14:paraId="2596CC5E" w14:textId="77777777" w:rsidR="00824570" w:rsidRDefault="00824570" w:rsidP="00323B7B">
      <w:pPr>
        <w:widowControl w:val="0"/>
        <w:shd w:val="clear" w:color="auto" w:fill="FFFFFF"/>
        <w:suppressAutoHyphens/>
        <w:autoSpaceDE w:val="0"/>
        <w:snapToGrid w:val="0"/>
        <w:ind w:right="45" w:hanging="15"/>
        <w:jc w:val="both"/>
        <w:rPr>
          <w:rFonts w:eastAsia="Arial Unicode MS"/>
          <w:sz w:val="24"/>
          <w:szCs w:val="24"/>
        </w:rPr>
      </w:pPr>
    </w:p>
    <w:p w14:paraId="252AF43D" w14:textId="77777777" w:rsidR="00824570" w:rsidRPr="00323B7B" w:rsidRDefault="00824570" w:rsidP="00323B7B">
      <w:pPr>
        <w:widowControl w:val="0"/>
        <w:shd w:val="clear" w:color="auto" w:fill="FFFFFF"/>
        <w:suppressAutoHyphens/>
        <w:autoSpaceDE w:val="0"/>
        <w:snapToGrid w:val="0"/>
        <w:ind w:right="45" w:hanging="15"/>
        <w:jc w:val="both"/>
        <w:rPr>
          <w:rFonts w:eastAsia="Arial Unicode MS"/>
          <w:sz w:val="24"/>
          <w:szCs w:val="24"/>
        </w:rPr>
      </w:pPr>
    </w:p>
    <w:p w14:paraId="47D3369F" w14:textId="76757EAE" w:rsid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1489E003" w14:textId="77777777" w:rsidR="00FD5AA0" w:rsidRPr="00323B7B" w:rsidRDefault="00FD5AA0" w:rsidP="00323B7B">
      <w:pPr>
        <w:widowControl w:val="0"/>
        <w:shd w:val="clear" w:color="auto" w:fill="FFFFFF"/>
        <w:suppressAutoHyphens/>
        <w:autoSpaceDE w:val="0"/>
        <w:snapToGrid w:val="0"/>
        <w:ind w:right="45" w:hanging="15"/>
        <w:jc w:val="both"/>
        <w:rPr>
          <w:rFonts w:eastAsia="Arial Unicode MS"/>
          <w:sz w:val="24"/>
          <w:szCs w:val="24"/>
        </w:rPr>
      </w:pPr>
    </w:p>
    <w:p w14:paraId="0CE3557F" w14:textId="77777777" w:rsidR="00323B7B" w:rsidRPr="00323B7B" w:rsidRDefault="00323B7B" w:rsidP="00323B7B">
      <w:pPr>
        <w:widowControl w:val="0"/>
        <w:shd w:val="clear" w:color="auto" w:fill="FFFFFF"/>
        <w:suppressAutoHyphens/>
        <w:autoSpaceDE w:val="0"/>
        <w:snapToGrid w:val="0"/>
        <w:ind w:right="45" w:hanging="15"/>
        <w:jc w:val="both"/>
        <w:rPr>
          <w:rFonts w:eastAsia="Arial Unicode MS"/>
          <w:sz w:val="24"/>
          <w:szCs w:val="24"/>
        </w:rPr>
      </w:pPr>
    </w:p>
    <w:p w14:paraId="0853938D" w14:textId="77777777" w:rsidR="00323B7B" w:rsidRPr="00323B7B" w:rsidRDefault="00323B7B" w:rsidP="00323B7B">
      <w:pPr>
        <w:suppressAutoHyphens/>
        <w:ind w:left="5103"/>
        <w:jc w:val="both"/>
        <w:rPr>
          <w:rFonts w:eastAsia="Arial Unicode MS"/>
          <w:sz w:val="28"/>
          <w:szCs w:val="28"/>
        </w:rPr>
      </w:pPr>
      <w:r w:rsidRPr="00323B7B">
        <w:rPr>
          <w:rFonts w:eastAsia="Arial Unicode MS"/>
          <w:sz w:val="28"/>
          <w:szCs w:val="28"/>
        </w:rPr>
        <w:lastRenderedPageBreak/>
        <w:t>Приложение 4</w:t>
      </w:r>
    </w:p>
    <w:p w14:paraId="64F5605F" w14:textId="3BA810B1" w:rsidR="00323B7B" w:rsidRPr="00323B7B" w:rsidRDefault="00323B7B" w:rsidP="00323B7B">
      <w:pPr>
        <w:suppressAutoHyphens/>
        <w:ind w:left="5103"/>
        <w:jc w:val="both"/>
        <w:rPr>
          <w:rFonts w:eastAsia="Arial Unicode MS"/>
          <w:sz w:val="28"/>
          <w:szCs w:val="28"/>
        </w:rPr>
      </w:pPr>
      <w:r w:rsidRPr="00323B7B">
        <w:rPr>
          <w:rFonts w:eastAsia="Arial Unicode MS"/>
          <w:sz w:val="28"/>
          <w:szCs w:val="28"/>
        </w:rPr>
        <w:t xml:space="preserve">к Положению о муниципальном контроле на автомобильном транспорте, городском наземном электрическом транспорте и в дорожном хозяйстве в границах </w:t>
      </w:r>
      <w:r w:rsidR="00824570">
        <w:rPr>
          <w:rFonts w:eastAsia="Arial Unicode MS"/>
          <w:sz w:val="28"/>
          <w:szCs w:val="28"/>
        </w:rPr>
        <w:t>населенных пунктов Николенского</w:t>
      </w:r>
      <w:r w:rsidRPr="00323B7B">
        <w:rPr>
          <w:rFonts w:eastAsia="Arial Unicode MS"/>
          <w:sz w:val="28"/>
          <w:szCs w:val="28"/>
        </w:rPr>
        <w:t xml:space="preserve"> сельского поселения Гулькевичского района</w:t>
      </w:r>
    </w:p>
    <w:p w14:paraId="347F0A22" w14:textId="77777777" w:rsidR="00323B7B" w:rsidRPr="00323B7B" w:rsidRDefault="00323B7B" w:rsidP="00323B7B">
      <w:pPr>
        <w:suppressAutoHyphens/>
        <w:ind w:left="4536"/>
        <w:rPr>
          <w:rFonts w:eastAsia="Arial Unicode MS"/>
          <w:sz w:val="28"/>
          <w:szCs w:val="28"/>
        </w:rPr>
      </w:pPr>
    </w:p>
    <w:p w14:paraId="08B48A3B" w14:textId="77777777" w:rsidR="00323B7B" w:rsidRPr="00323B7B" w:rsidRDefault="00323B7B" w:rsidP="00323B7B">
      <w:pPr>
        <w:suppressAutoHyphens/>
        <w:ind w:left="4536"/>
        <w:rPr>
          <w:rFonts w:eastAsia="Arial Unicode MS"/>
          <w:sz w:val="28"/>
          <w:szCs w:val="28"/>
        </w:rPr>
      </w:pPr>
    </w:p>
    <w:p w14:paraId="11279EAD" w14:textId="77777777" w:rsidR="00323B7B" w:rsidRPr="00323B7B" w:rsidRDefault="00323B7B" w:rsidP="00323B7B">
      <w:pPr>
        <w:autoSpaceDE w:val="0"/>
        <w:autoSpaceDN w:val="0"/>
        <w:adjustRightInd w:val="0"/>
        <w:jc w:val="center"/>
        <w:rPr>
          <w:b/>
          <w:bCs/>
          <w:color w:val="000000"/>
          <w:sz w:val="28"/>
          <w:szCs w:val="28"/>
        </w:rPr>
      </w:pPr>
      <w:r w:rsidRPr="00323B7B">
        <w:rPr>
          <w:b/>
          <w:bCs/>
          <w:color w:val="000000"/>
          <w:sz w:val="28"/>
          <w:szCs w:val="28"/>
        </w:rPr>
        <w:t xml:space="preserve">Ключевые показатели вида контроля и их целевые </w:t>
      </w:r>
    </w:p>
    <w:p w14:paraId="37FF10E4" w14:textId="77777777" w:rsidR="00323B7B" w:rsidRPr="00323B7B" w:rsidRDefault="00323B7B" w:rsidP="00323B7B">
      <w:pPr>
        <w:autoSpaceDE w:val="0"/>
        <w:autoSpaceDN w:val="0"/>
        <w:adjustRightInd w:val="0"/>
        <w:jc w:val="center"/>
        <w:rPr>
          <w:b/>
          <w:bCs/>
          <w:color w:val="000000"/>
          <w:sz w:val="28"/>
          <w:szCs w:val="28"/>
        </w:rPr>
      </w:pPr>
      <w:r w:rsidRPr="00323B7B">
        <w:rPr>
          <w:b/>
          <w:bCs/>
          <w:color w:val="000000"/>
          <w:sz w:val="28"/>
          <w:szCs w:val="28"/>
        </w:rPr>
        <w:t xml:space="preserve">значения, индикативные показатели для муниципального </w:t>
      </w:r>
    </w:p>
    <w:p w14:paraId="4F37BD97" w14:textId="77777777" w:rsidR="00323B7B" w:rsidRPr="00323B7B" w:rsidRDefault="00323B7B" w:rsidP="00323B7B">
      <w:pPr>
        <w:autoSpaceDE w:val="0"/>
        <w:autoSpaceDN w:val="0"/>
        <w:adjustRightInd w:val="0"/>
        <w:jc w:val="center"/>
        <w:rPr>
          <w:b/>
          <w:bCs/>
          <w:sz w:val="28"/>
          <w:szCs w:val="28"/>
        </w:rPr>
      </w:pPr>
      <w:r w:rsidRPr="00323B7B">
        <w:rPr>
          <w:b/>
          <w:bCs/>
          <w:color w:val="000000"/>
          <w:sz w:val="28"/>
          <w:szCs w:val="28"/>
        </w:rPr>
        <w:t xml:space="preserve">контроля </w:t>
      </w:r>
      <w:r w:rsidRPr="00323B7B">
        <w:rPr>
          <w:b/>
          <w:bCs/>
          <w:sz w:val="28"/>
          <w:szCs w:val="28"/>
        </w:rPr>
        <w:t xml:space="preserve">на автомобильном транспорте, городском </w:t>
      </w:r>
    </w:p>
    <w:p w14:paraId="28711DA1" w14:textId="77777777" w:rsidR="00323B7B" w:rsidRPr="00323B7B" w:rsidRDefault="00323B7B" w:rsidP="00323B7B">
      <w:pPr>
        <w:autoSpaceDE w:val="0"/>
        <w:autoSpaceDN w:val="0"/>
        <w:adjustRightInd w:val="0"/>
        <w:jc w:val="center"/>
        <w:rPr>
          <w:b/>
          <w:bCs/>
          <w:sz w:val="28"/>
          <w:szCs w:val="28"/>
        </w:rPr>
      </w:pPr>
      <w:r w:rsidRPr="00323B7B">
        <w:rPr>
          <w:b/>
          <w:bCs/>
          <w:sz w:val="28"/>
          <w:szCs w:val="28"/>
        </w:rPr>
        <w:t xml:space="preserve">наземном электрическом транспорте и в дорожном </w:t>
      </w:r>
    </w:p>
    <w:p w14:paraId="168A5FD0" w14:textId="77777777" w:rsidR="00323B7B" w:rsidRPr="00323B7B" w:rsidRDefault="00323B7B" w:rsidP="00323B7B">
      <w:pPr>
        <w:autoSpaceDE w:val="0"/>
        <w:autoSpaceDN w:val="0"/>
        <w:adjustRightInd w:val="0"/>
        <w:jc w:val="center"/>
        <w:rPr>
          <w:b/>
          <w:sz w:val="28"/>
          <w:szCs w:val="28"/>
        </w:rPr>
      </w:pPr>
      <w:r w:rsidRPr="00323B7B">
        <w:rPr>
          <w:b/>
          <w:bCs/>
          <w:sz w:val="28"/>
          <w:szCs w:val="28"/>
        </w:rPr>
        <w:t xml:space="preserve">хозяйстве в </w:t>
      </w:r>
      <w:r w:rsidRPr="00323B7B">
        <w:rPr>
          <w:b/>
          <w:sz w:val="28"/>
          <w:szCs w:val="28"/>
        </w:rPr>
        <w:t xml:space="preserve">границах населенных пунктов </w:t>
      </w:r>
    </w:p>
    <w:p w14:paraId="558A7C7D" w14:textId="4407C39D" w:rsidR="00323B7B" w:rsidRPr="00323B7B" w:rsidRDefault="000C4122" w:rsidP="00323B7B">
      <w:pPr>
        <w:autoSpaceDE w:val="0"/>
        <w:autoSpaceDN w:val="0"/>
        <w:adjustRightInd w:val="0"/>
        <w:jc w:val="center"/>
        <w:rPr>
          <w:b/>
          <w:sz w:val="28"/>
          <w:szCs w:val="28"/>
        </w:rPr>
      </w:pPr>
      <w:r>
        <w:rPr>
          <w:b/>
          <w:sz w:val="28"/>
          <w:szCs w:val="28"/>
        </w:rPr>
        <w:t>Николенского</w:t>
      </w:r>
      <w:r w:rsidR="00323B7B" w:rsidRPr="00323B7B">
        <w:rPr>
          <w:b/>
          <w:sz w:val="28"/>
          <w:szCs w:val="28"/>
        </w:rPr>
        <w:t xml:space="preserve"> сельского поселения </w:t>
      </w:r>
    </w:p>
    <w:p w14:paraId="3CD69DA7" w14:textId="77777777" w:rsidR="00323B7B" w:rsidRPr="00323B7B" w:rsidRDefault="00323B7B" w:rsidP="00323B7B">
      <w:pPr>
        <w:autoSpaceDE w:val="0"/>
        <w:autoSpaceDN w:val="0"/>
        <w:adjustRightInd w:val="0"/>
        <w:jc w:val="center"/>
        <w:rPr>
          <w:b/>
          <w:sz w:val="28"/>
          <w:szCs w:val="28"/>
        </w:rPr>
      </w:pPr>
      <w:r w:rsidRPr="00323B7B">
        <w:rPr>
          <w:b/>
          <w:sz w:val="28"/>
          <w:szCs w:val="28"/>
        </w:rPr>
        <w:t>Гулькевичского района</w:t>
      </w:r>
    </w:p>
    <w:p w14:paraId="106AEC22" w14:textId="77777777" w:rsidR="00323B7B" w:rsidRPr="00323B7B" w:rsidRDefault="00323B7B" w:rsidP="00323B7B">
      <w:pPr>
        <w:autoSpaceDE w:val="0"/>
        <w:autoSpaceDN w:val="0"/>
        <w:adjustRightInd w:val="0"/>
        <w:jc w:val="center"/>
        <w:rPr>
          <w:color w:val="000000"/>
          <w:sz w:val="28"/>
          <w:szCs w:val="28"/>
        </w:rPr>
      </w:pPr>
    </w:p>
    <w:p w14:paraId="70F18D5F"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1. Ключевые показатели и их целевые значения:</w:t>
      </w:r>
    </w:p>
    <w:p w14:paraId="7DC9581D"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Доля устраненных нарушений из числа выявленных нарушений обязательных требований – 70%.</w:t>
      </w:r>
    </w:p>
    <w:p w14:paraId="3046523D"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Доля выполнения плана проведения плановых контрольных мероприятий на очередной календарный год – 100%.</w:t>
      </w:r>
    </w:p>
    <w:p w14:paraId="14CDB1D3"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14:paraId="322B9FF4"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Доля отмененных результатов контрольных мероприятий – 0%.</w:t>
      </w:r>
    </w:p>
    <w:p w14:paraId="4EA4253D"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14:paraId="0A356796"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Доля вынесенных судебных решений о назначении административного наказания по материалам контрольного органа – 95%.</w:t>
      </w:r>
    </w:p>
    <w:p w14:paraId="3DD3917A" w14:textId="77777777" w:rsidR="00323B7B" w:rsidRPr="00323B7B" w:rsidRDefault="00323B7B" w:rsidP="00323B7B">
      <w:pPr>
        <w:autoSpaceDE w:val="0"/>
        <w:autoSpaceDN w:val="0"/>
        <w:adjustRightInd w:val="0"/>
        <w:ind w:firstLine="709"/>
        <w:jc w:val="both"/>
        <w:rPr>
          <w:color w:val="000000"/>
          <w:sz w:val="28"/>
          <w:szCs w:val="28"/>
        </w:rPr>
      </w:pPr>
      <w:r w:rsidRPr="00323B7B">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14:paraId="7880C0B2" w14:textId="77777777"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2. Индикативные показатели:</w:t>
      </w:r>
    </w:p>
    <w:p w14:paraId="7E6D6286" w14:textId="5E3AA245" w:rsidR="00323B7B" w:rsidRPr="00323B7B" w:rsidRDefault="00323B7B" w:rsidP="00323B7B">
      <w:pPr>
        <w:autoSpaceDE w:val="0"/>
        <w:autoSpaceDN w:val="0"/>
        <w:adjustRightInd w:val="0"/>
        <w:ind w:firstLine="709"/>
        <w:jc w:val="both"/>
        <w:rPr>
          <w:sz w:val="28"/>
          <w:szCs w:val="28"/>
        </w:rPr>
      </w:pPr>
      <w:r w:rsidRPr="00323B7B">
        <w:rPr>
          <w:sz w:val="28"/>
          <w:szCs w:val="28"/>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в границах </w:t>
      </w:r>
      <w:r w:rsidR="000C4122">
        <w:rPr>
          <w:sz w:val="28"/>
          <w:szCs w:val="28"/>
        </w:rPr>
        <w:t>населенных пунктов Николенского</w:t>
      </w:r>
      <w:r w:rsidRPr="00323B7B">
        <w:rPr>
          <w:sz w:val="28"/>
          <w:szCs w:val="28"/>
        </w:rPr>
        <w:t xml:space="preserve"> сельского поселения Гулькевичского района устанавливаются следующие индикативные показатели:</w:t>
      </w:r>
    </w:p>
    <w:p w14:paraId="4569A43E" w14:textId="77777777"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количество проведенных плановых контрольных мероприятий;</w:t>
      </w:r>
    </w:p>
    <w:p w14:paraId="00CEB837" w14:textId="77777777"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количество проведенных внеплановых контрольных мероприятий;</w:t>
      </w:r>
    </w:p>
    <w:p w14:paraId="157DD9B8" w14:textId="77777777"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 xml:space="preserve">количество поступивших возражений в отношении акта контрольного </w:t>
      </w:r>
      <w:r w:rsidRPr="00323B7B">
        <w:rPr>
          <w:rFonts w:eastAsia="Arial Unicode MS"/>
          <w:sz w:val="28"/>
          <w:szCs w:val="28"/>
        </w:rPr>
        <w:lastRenderedPageBreak/>
        <w:t>мероприятия;</w:t>
      </w:r>
    </w:p>
    <w:p w14:paraId="1816231E" w14:textId="77777777"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количество выданных предписаний об устранении нарушений обязательных требований;</w:t>
      </w:r>
    </w:p>
    <w:p w14:paraId="244DE884" w14:textId="77777777" w:rsidR="00323B7B" w:rsidRPr="00323B7B" w:rsidRDefault="00323B7B" w:rsidP="00323B7B">
      <w:pPr>
        <w:widowControl w:val="0"/>
        <w:suppressAutoHyphens/>
        <w:ind w:firstLine="709"/>
        <w:jc w:val="both"/>
        <w:rPr>
          <w:rFonts w:eastAsia="Arial Unicode MS"/>
          <w:sz w:val="28"/>
          <w:szCs w:val="28"/>
        </w:rPr>
      </w:pPr>
      <w:r w:rsidRPr="00323B7B">
        <w:rPr>
          <w:rFonts w:eastAsia="Arial Unicode MS"/>
          <w:sz w:val="28"/>
          <w:szCs w:val="28"/>
        </w:rPr>
        <w:t>количество устраненных нарушений обязательных требований.</w:t>
      </w:r>
    </w:p>
    <w:p w14:paraId="5BDDCB08" w14:textId="77777777" w:rsidR="00323B7B" w:rsidRPr="00323B7B" w:rsidRDefault="00323B7B" w:rsidP="00323B7B">
      <w:pPr>
        <w:widowControl w:val="0"/>
        <w:suppressAutoHyphens/>
        <w:jc w:val="both"/>
        <w:rPr>
          <w:rFonts w:eastAsia="Arial Unicode MS"/>
          <w:sz w:val="28"/>
          <w:szCs w:val="28"/>
        </w:rPr>
      </w:pPr>
    </w:p>
    <w:p w14:paraId="66C2E781" w14:textId="77777777" w:rsidR="00323B7B" w:rsidRPr="00323B7B" w:rsidRDefault="00323B7B" w:rsidP="00323B7B">
      <w:pPr>
        <w:widowControl w:val="0"/>
        <w:suppressAutoHyphens/>
        <w:jc w:val="both"/>
        <w:rPr>
          <w:rFonts w:eastAsia="Arial Unicode MS"/>
          <w:sz w:val="28"/>
          <w:szCs w:val="28"/>
        </w:rPr>
      </w:pPr>
    </w:p>
    <w:p w14:paraId="5E38301B" w14:textId="77777777" w:rsidR="00323B7B" w:rsidRPr="00323B7B" w:rsidRDefault="00323B7B" w:rsidP="00323B7B">
      <w:pPr>
        <w:suppressAutoHyphens/>
        <w:autoSpaceDE w:val="0"/>
        <w:autoSpaceDN w:val="0"/>
        <w:adjustRightInd w:val="0"/>
        <w:rPr>
          <w:rFonts w:eastAsia="Arial Unicode MS"/>
          <w:sz w:val="28"/>
          <w:szCs w:val="28"/>
        </w:rPr>
      </w:pPr>
      <w:r w:rsidRPr="00323B7B">
        <w:rPr>
          <w:rFonts w:eastAsia="Arial Unicode MS"/>
          <w:sz w:val="28"/>
          <w:szCs w:val="28"/>
        </w:rPr>
        <w:t>Ведущий специалист администрации</w:t>
      </w:r>
    </w:p>
    <w:p w14:paraId="2C9A5965" w14:textId="0B28F0F2" w:rsidR="00323B7B" w:rsidRPr="00323B7B" w:rsidRDefault="000C4122" w:rsidP="00323B7B">
      <w:pPr>
        <w:suppressAutoHyphens/>
        <w:autoSpaceDE w:val="0"/>
        <w:autoSpaceDN w:val="0"/>
        <w:adjustRightInd w:val="0"/>
        <w:rPr>
          <w:rFonts w:eastAsia="Arial Unicode MS"/>
          <w:sz w:val="28"/>
          <w:szCs w:val="28"/>
        </w:rPr>
      </w:pPr>
      <w:r>
        <w:rPr>
          <w:rFonts w:eastAsia="Arial Unicode MS"/>
          <w:sz w:val="28"/>
          <w:szCs w:val="28"/>
        </w:rPr>
        <w:t>Николенского</w:t>
      </w:r>
      <w:r w:rsidR="00323B7B" w:rsidRPr="00323B7B">
        <w:rPr>
          <w:rFonts w:eastAsia="Arial Unicode MS"/>
          <w:sz w:val="28"/>
          <w:szCs w:val="28"/>
        </w:rPr>
        <w:t xml:space="preserve"> сельского поселения</w:t>
      </w:r>
    </w:p>
    <w:p w14:paraId="38644C83" w14:textId="5AA436BA" w:rsidR="00323B7B" w:rsidRPr="00323B7B" w:rsidRDefault="00323B7B" w:rsidP="00323B7B">
      <w:pPr>
        <w:suppressAutoHyphens/>
        <w:autoSpaceDE w:val="0"/>
        <w:autoSpaceDN w:val="0"/>
        <w:adjustRightInd w:val="0"/>
        <w:rPr>
          <w:rFonts w:eastAsia="Arial Unicode MS"/>
          <w:sz w:val="28"/>
          <w:szCs w:val="28"/>
        </w:rPr>
      </w:pPr>
      <w:r w:rsidRPr="00323B7B">
        <w:rPr>
          <w:rFonts w:eastAsia="Arial Unicode MS"/>
          <w:sz w:val="28"/>
          <w:szCs w:val="28"/>
        </w:rPr>
        <w:t xml:space="preserve">Гулькевичского района                                  </w:t>
      </w:r>
      <w:r w:rsidR="000C4122">
        <w:rPr>
          <w:rFonts w:eastAsia="Arial Unicode MS"/>
          <w:sz w:val="28"/>
          <w:szCs w:val="28"/>
        </w:rPr>
        <w:t xml:space="preserve">                                        В.В. Чуйкова</w:t>
      </w:r>
    </w:p>
    <w:sectPr w:rsidR="00323B7B" w:rsidRPr="00323B7B" w:rsidSect="009062EE">
      <w:headerReference w:type="default" r:id="rId40"/>
      <w:pgSz w:w="11906" w:h="16838"/>
      <w:pgMar w:top="1134" w:right="566"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0ACA9" w14:textId="77777777" w:rsidR="009C77F4" w:rsidRDefault="009C77F4" w:rsidP="00FC1ADC">
      <w:r>
        <w:separator/>
      </w:r>
    </w:p>
  </w:endnote>
  <w:endnote w:type="continuationSeparator" w:id="0">
    <w:p w14:paraId="2897DC9B" w14:textId="77777777" w:rsidR="009C77F4" w:rsidRDefault="009C77F4" w:rsidP="00FC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0ECC2" w14:textId="77777777" w:rsidR="009C77F4" w:rsidRDefault="009C77F4" w:rsidP="00FC1ADC">
      <w:r>
        <w:separator/>
      </w:r>
    </w:p>
  </w:footnote>
  <w:footnote w:type="continuationSeparator" w:id="0">
    <w:p w14:paraId="2418BAA9" w14:textId="77777777" w:rsidR="009C77F4" w:rsidRDefault="009C77F4" w:rsidP="00FC1A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3916848"/>
      <w:docPartObj>
        <w:docPartGallery w:val="Page Numbers (Top of Page)"/>
        <w:docPartUnique/>
      </w:docPartObj>
    </w:sdtPr>
    <w:sdtEndPr/>
    <w:sdtContent>
      <w:p w14:paraId="28612797" w14:textId="77777777" w:rsidR="00AF3E25" w:rsidRDefault="00AF3E25">
        <w:pPr>
          <w:pStyle w:val="a5"/>
          <w:jc w:val="center"/>
        </w:pPr>
        <w:r>
          <w:fldChar w:fldCharType="begin"/>
        </w:r>
        <w:r>
          <w:instrText>PAGE   \* MERGEFORMAT</w:instrText>
        </w:r>
        <w:r>
          <w:fldChar w:fldCharType="separate"/>
        </w:r>
        <w:r w:rsidR="0078640E">
          <w:rPr>
            <w:noProof/>
          </w:rPr>
          <w:t>28</w:t>
        </w:r>
        <w:r>
          <w:fldChar w:fldCharType="end"/>
        </w:r>
      </w:p>
    </w:sdtContent>
  </w:sdt>
  <w:p w14:paraId="32389D3B" w14:textId="77777777" w:rsidR="00AF3E25" w:rsidRDefault="00AF3E2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C97"/>
    <w:rsid w:val="000105C1"/>
    <w:rsid w:val="00020D43"/>
    <w:rsid w:val="00051C87"/>
    <w:rsid w:val="00053EC1"/>
    <w:rsid w:val="00092ABB"/>
    <w:rsid w:val="00093816"/>
    <w:rsid w:val="00093DAE"/>
    <w:rsid w:val="000978C7"/>
    <w:rsid w:val="000C4122"/>
    <w:rsid w:val="000D1A57"/>
    <w:rsid w:val="00111CB4"/>
    <w:rsid w:val="00127B9B"/>
    <w:rsid w:val="00171012"/>
    <w:rsid w:val="00171C97"/>
    <w:rsid w:val="001A682D"/>
    <w:rsid w:val="001D1176"/>
    <w:rsid w:val="001E40DC"/>
    <w:rsid w:val="002645F6"/>
    <w:rsid w:val="002C54C6"/>
    <w:rsid w:val="002D1D17"/>
    <w:rsid w:val="0030204F"/>
    <w:rsid w:val="00314E2F"/>
    <w:rsid w:val="00323B7B"/>
    <w:rsid w:val="0032634E"/>
    <w:rsid w:val="003469D6"/>
    <w:rsid w:val="003525A1"/>
    <w:rsid w:val="00360D8F"/>
    <w:rsid w:val="00383A6C"/>
    <w:rsid w:val="00390070"/>
    <w:rsid w:val="003F0EBE"/>
    <w:rsid w:val="00410883"/>
    <w:rsid w:val="004161A1"/>
    <w:rsid w:val="00462BAF"/>
    <w:rsid w:val="004760DA"/>
    <w:rsid w:val="004A7A9E"/>
    <w:rsid w:val="004C6BA5"/>
    <w:rsid w:val="004E2062"/>
    <w:rsid w:val="005152C2"/>
    <w:rsid w:val="005266BB"/>
    <w:rsid w:val="0053515E"/>
    <w:rsid w:val="005D6E39"/>
    <w:rsid w:val="00624B06"/>
    <w:rsid w:val="0067317F"/>
    <w:rsid w:val="0067711A"/>
    <w:rsid w:val="0068024F"/>
    <w:rsid w:val="006807FC"/>
    <w:rsid w:val="00696FC7"/>
    <w:rsid w:val="006E0071"/>
    <w:rsid w:val="006E5AFF"/>
    <w:rsid w:val="00724055"/>
    <w:rsid w:val="00732CE1"/>
    <w:rsid w:val="0078640E"/>
    <w:rsid w:val="007E36FF"/>
    <w:rsid w:val="007F3A84"/>
    <w:rsid w:val="00804F9A"/>
    <w:rsid w:val="00824570"/>
    <w:rsid w:val="0084460A"/>
    <w:rsid w:val="0087259F"/>
    <w:rsid w:val="008C1DDD"/>
    <w:rsid w:val="009062EE"/>
    <w:rsid w:val="00911FD2"/>
    <w:rsid w:val="00937A5A"/>
    <w:rsid w:val="009664D3"/>
    <w:rsid w:val="00970E3F"/>
    <w:rsid w:val="009759F0"/>
    <w:rsid w:val="0099152D"/>
    <w:rsid w:val="009A7747"/>
    <w:rsid w:val="009C77F4"/>
    <w:rsid w:val="00A278A5"/>
    <w:rsid w:val="00A356C4"/>
    <w:rsid w:val="00A611EC"/>
    <w:rsid w:val="00A81254"/>
    <w:rsid w:val="00A965E1"/>
    <w:rsid w:val="00AA4E02"/>
    <w:rsid w:val="00AF3E25"/>
    <w:rsid w:val="00B23B54"/>
    <w:rsid w:val="00B547B0"/>
    <w:rsid w:val="00BA7028"/>
    <w:rsid w:val="00BF4E86"/>
    <w:rsid w:val="00C00020"/>
    <w:rsid w:val="00C32B5D"/>
    <w:rsid w:val="00C341BA"/>
    <w:rsid w:val="00C421E6"/>
    <w:rsid w:val="00C9488B"/>
    <w:rsid w:val="00CA3862"/>
    <w:rsid w:val="00CB7606"/>
    <w:rsid w:val="00CE7FFA"/>
    <w:rsid w:val="00D305F4"/>
    <w:rsid w:val="00D35EC8"/>
    <w:rsid w:val="00D707DE"/>
    <w:rsid w:val="00D93792"/>
    <w:rsid w:val="00DB70FD"/>
    <w:rsid w:val="00DC6D57"/>
    <w:rsid w:val="00DE54C2"/>
    <w:rsid w:val="00DE57E2"/>
    <w:rsid w:val="00E013CD"/>
    <w:rsid w:val="00E45A0D"/>
    <w:rsid w:val="00E75634"/>
    <w:rsid w:val="00E92AC6"/>
    <w:rsid w:val="00E9466D"/>
    <w:rsid w:val="00EA684C"/>
    <w:rsid w:val="00EC458F"/>
    <w:rsid w:val="00ED1421"/>
    <w:rsid w:val="00ED6561"/>
    <w:rsid w:val="00EE7CAC"/>
    <w:rsid w:val="00F022FE"/>
    <w:rsid w:val="00F3295F"/>
    <w:rsid w:val="00F51D58"/>
    <w:rsid w:val="00F52780"/>
    <w:rsid w:val="00FB0757"/>
    <w:rsid w:val="00FC155E"/>
    <w:rsid w:val="00FC1ADC"/>
    <w:rsid w:val="00FD0669"/>
    <w:rsid w:val="00FD5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F2252"/>
  <w15:docId w15:val="{85B10E30-A51F-4ECC-8A5B-886CC6AD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C9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uiPriority w:val="99"/>
    <w:rsid w:val="00171C97"/>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nhideWhenUsed/>
    <w:rsid w:val="00FB0757"/>
    <w:rPr>
      <w:rFonts w:ascii="Segoe UI" w:hAnsi="Segoe UI" w:cs="Segoe UI"/>
      <w:sz w:val="18"/>
      <w:szCs w:val="18"/>
    </w:rPr>
  </w:style>
  <w:style w:type="character" w:customStyle="1" w:styleId="a4">
    <w:name w:val="Текст выноски Знак"/>
    <w:basedOn w:val="a0"/>
    <w:link w:val="a3"/>
    <w:rsid w:val="00FB0757"/>
    <w:rPr>
      <w:rFonts w:ascii="Segoe UI" w:eastAsia="Times New Roman" w:hAnsi="Segoe UI" w:cs="Segoe UI"/>
      <w:sz w:val="18"/>
      <w:szCs w:val="18"/>
      <w:lang w:eastAsia="ru-RU"/>
    </w:rPr>
  </w:style>
  <w:style w:type="paragraph" w:styleId="a5">
    <w:name w:val="header"/>
    <w:basedOn w:val="a"/>
    <w:link w:val="a6"/>
    <w:uiPriority w:val="99"/>
    <w:unhideWhenUsed/>
    <w:rsid w:val="00FC1ADC"/>
    <w:pPr>
      <w:tabs>
        <w:tab w:val="center" w:pos="4677"/>
        <w:tab w:val="right" w:pos="9355"/>
      </w:tabs>
    </w:pPr>
  </w:style>
  <w:style w:type="character" w:customStyle="1" w:styleId="a6">
    <w:name w:val="Верхний колонтитул Знак"/>
    <w:basedOn w:val="a0"/>
    <w:link w:val="a5"/>
    <w:uiPriority w:val="99"/>
    <w:rsid w:val="00FC1ADC"/>
    <w:rPr>
      <w:rFonts w:ascii="Times New Roman" w:eastAsia="Times New Roman" w:hAnsi="Times New Roman" w:cs="Times New Roman"/>
      <w:sz w:val="20"/>
      <w:szCs w:val="20"/>
      <w:lang w:eastAsia="ru-RU"/>
    </w:rPr>
  </w:style>
  <w:style w:type="paragraph" w:styleId="a7">
    <w:name w:val="footer"/>
    <w:basedOn w:val="a"/>
    <w:link w:val="a8"/>
    <w:unhideWhenUsed/>
    <w:rsid w:val="00FC1ADC"/>
    <w:pPr>
      <w:tabs>
        <w:tab w:val="center" w:pos="4677"/>
        <w:tab w:val="right" w:pos="9355"/>
      </w:tabs>
    </w:pPr>
  </w:style>
  <w:style w:type="character" w:customStyle="1" w:styleId="a8">
    <w:name w:val="Нижний колонтитул Знак"/>
    <w:basedOn w:val="a0"/>
    <w:link w:val="a7"/>
    <w:rsid w:val="00FC1ADC"/>
    <w:rPr>
      <w:rFonts w:ascii="Times New Roman" w:eastAsia="Times New Roman" w:hAnsi="Times New Roman" w:cs="Times New Roman"/>
      <w:sz w:val="20"/>
      <w:szCs w:val="20"/>
      <w:lang w:eastAsia="ru-RU"/>
    </w:rPr>
  </w:style>
  <w:style w:type="paragraph" w:styleId="a9">
    <w:name w:val="Normal (Web)"/>
    <w:basedOn w:val="a"/>
    <w:uiPriority w:val="99"/>
    <w:unhideWhenUsed/>
    <w:rsid w:val="0087259F"/>
    <w:pPr>
      <w:widowControl w:val="0"/>
      <w:suppressAutoHyphens/>
      <w:spacing w:before="280" w:after="119"/>
    </w:pPr>
    <w:rPr>
      <w:sz w:val="24"/>
      <w:szCs w:val="24"/>
      <w:lang w:eastAsia="ar-SA"/>
    </w:rPr>
  </w:style>
  <w:style w:type="numbering" w:customStyle="1" w:styleId="1">
    <w:name w:val="Нет списка1"/>
    <w:next w:val="a2"/>
    <w:uiPriority w:val="99"/>
    <w:semiHidden/>
    <w:unhideWhenUsed/>
    <w:rsid w:val="0032634E"/>
  </w:style>
  <w:style w:type="character" w:customStyle="1" w:styleId="Absatz-Standardschriftart">
    <w:name w:val="Absatz-Standardschriftart"/>
    <w:rsid w:val="0032634E"/>
  </w:style>
  <w:style w:type="character" w:customStyle="1" w:styleId="3">
    <w:name w:val="Основной шрифт абзаца3"/>
    <w:rsid w:val="0032634E"/>
  </w:style>
  <w:style w:type="character" w:customStyle="1" w:styleId="WW-Absatz-Standardschriftart">
    <w:name w:val="WW-Absatz-Standardschriftart"/>
    <w:rsid w:val="0032634E"/>
  </w:style>
  <w:style w:type="character" w:customStyle="1" w:styleId="WW-Absatz-Standardschriftart1">
    <w:name w:val="WW-Absatz-Standardschriftart1"/>
    <w:rsid w:val="0032634E"/>
  </w:style>
  <w:style w:type="character" w:customStyle="1" w:styleId="WW-Absatz-Standardschriftart11">
    <w:name w:val="WW-Absatz-Standardschriftart11"/>
    <w:rsid w:val="0032634E"/>
  </w:style>
  <w:style w:type="character" w:customStyle="1" w:styleId="2">
    <w:name w:val="Основной шрифт абзаца2"/>
    <w:rsid w:val="0032634E"/>
  </w:style>
  <w:style w:type="character" w:customStyle="1" w:styleId="WW-Absatz-Standardschriftart111">
    <w:name w:val="WW-Absatz-Standardschriftart111"/>
    <w:rsid w:val="0032634E"/>
  </w:style>
  <w:style w:type="character" w:customStyle="1" w:styleId="WW-Absatz-Standardschriftart1111">
    <w:name w:val="WW-Absatz-Standardschriftart1111"/>
    <w:rsid w:val="0032634E"/>
  </w:style>
  <w:style w:type="character" w:customStyle="1" w:styleId="WW-Absatz-Standardschriftart11111">
    <w:name w:val="WW-Absatz-Standardschriftart11111"/>
    <w:rsid w:val="0032634E"/>
  </w:style>
  <w:style w:type="character" w:customStyle="1" w:styleId="WW-Absatz-Standardschriftart111111">
    <w:name w:val="WW-Absatz-Standardschriftart111111"/>
    <w:rsid w:val="0032634E"/>
  </w:style>
  <w:style w:type="character" w:customStyle="1" w:styleId="WW-Absatz-Standardschriftart1111111">
    <w:name w:val="WW-Absatz-Standardschriftart1111111"/>
    <w:rsid w:val="0032634E"/>
  </w:style>
  <w:style w:type="character" w:customStyle="1" w:styleId="WW-Absatz-Standardschriftart11111111">
    <w:name w:val="WW-Absatz-Standardschriftart11111111"/>
    <w:rsid w:val="0032634E"/>
  </w:style>
  <w:style w:type="character" w:customStyle="1" w:styleId="WW-Absatz-Standardschriftart111111111">
    <w:name w:val="WW-Absatz-Standardschriftart111111111"/>
    <w:rsid w:val="0032634E"/>
  </w:style>
  <w:style w:type="character" w:customStyle="1" w:styleId="WW-Absatz-Standardschriftart1111111111">
    <w:name w:val="WW-Absatz-Standardschriftart1111111111"/>
    <w:rsid w:val="0032634E"/>
  </w:style>
  <w:style w:type="character" w:customStyle="1" w:styleId="WW-Absatz-Standardschriftart11111111111">
    <w:name w:val="WW-Absatz-Standardschriftart11111111111"/>
    <w:rsid w:val="0032634E"/>
  </w:style>
  <w:style w:type="character" w:customStyle="1" w:styleId="WW-Absatz-Standardschriftart111111111111">
    <w:name w:val="WW-Absatz-Standardschriftart111111111111"/>
    <w:rsid w:val="0032634E"/>
  </w:style>
  <w:style w:type="character" w:customStyle="1" w:styleId="WW-Absatz-Standardschriftart1111111111111">
    <w:name w:val="WW-Absatz-Standardschriftart1111111111111"/>
    <w:rsid w:val="0032634E"/>
  </w:style>
  <w:style w:type="character" w:customStyle="1" w:styleId="WW-Absatz-Standardschriftart11111111111111">
    <w:name w:val="WW-Absatz-Standardschriftart11111111111111"/>
    <w:rsid w:val="0032634E"/>
  </w:style>
  <w:style w:type="character" w:customStyle="1" w:styleId="WW-Absatz-Standardschriftart111111111111111">
    <w:name w:val="WW-Absatz-Standardschriftart111111111111111"/>
    <w:rsid w:val="0032634E"/>
  </w:style>
  <w:style w:type="character" w:customStyle="1" w:styleId="WW-Absatz-Standardschriftart1111111111111111">
    <w:name w:val="WW-Absatz-Standardschriftart1111111111111111"/>
    <w:rsid w:val="0032634E"/>
  </w:style>
  <w:style w:type="character" w:customStyle="1" w:styleId="WW-Absatz-Standardschriftart11111111111111111">
    <w:name w:val="WW-Absatz-Standardschriftart11111111111111111"/>
    <w:rsid w:val="0032634E"/>
  </w:style>
  <w:style w:type="character" w:customStyle="1" w:styleId="WW-Absatz-Standardschriftart111111111111111111">
    <w:name w:val="WW-Absatz-Standardschriftart111111111111111111"/>
    <w:rsid w:val="0032634E"/>
  </w:style>
  <w:style w:type="character" w:customStyle="1" w:styleId="WW-Absatz-Standardschriftart1111111111111111111">
    <w:name w:val="WW-Absatz-Standardschriftart1111111111111111111"/>
    <w:rsid w:val="0032634E"/>
  </w:style>
  <w:style w:type="character" w:customStyle="1" w:styleId="WW-Absatz-Standardschriftart11111111111111111111">
    <w:name w:val="WW-Absatz-Standardschriftart11111111111111111111"/>
    <w:rsid w:val="0032634E"/>
  </w:style>
  <w:style w:type="character" w:customStyle="1" w:styleId="WW-Absatz-Standardschriftart111111111111111111111">
    <w:name w:val="WW-Absatz-Standardschriftart111111111111111111111"/>
    <w:rsid w:val="0032634E"/>
  </w:style>
  <w:style w:type="character" w:customStyle="1" w:styleId="WW-Absatz-Standardschriftart1111111111111111111111">
    <w:name w:val="WW-Absatz-Standardschriftart1111111111111111111111"/>
    <w:rsid w:val="0032634E"/>
  </w:style>
  <w:style w:type="character" w:customStyle="1" w:styleId="WW-Absatz-Standardschriftart11111111111111111111111">
    <w:name w:val="WW-Absatz-Standardschriftart11111111111111111111111"/>
    <w:rsid w:val="0032634E"/>
  </w:style>
  <w:style w:type="character" w:customStyle="1" w:styleId="WW-Absatz-Standardschriftart111111111111111111111111">
    <w:name w:val="WW-Absatz-Standardschriftart111111111111111111111111"/>
    <w:rsid w:val="0032634E"/>
  </w:style>
  <w:style w:type="character" w:customStyle="1" w:styleId="WW-Absatz-Standardschriftart1111111111111111111111111">
    <w:name w:val="WW-Absatz-Standardschriftart1111111111111111111111111"/>
    <w:rsid w:val="0032634E"/>
  </w:style>
  <w:style w:type="character" w:customStyle="1" w:styleId="WW-Absatz-Standardschriftart11111111111111111111111111">
    <w:name w:val="WW-Absatz-Standardschriftart11111111111111111111111111"/>
    <w:rsid w:val="0032634E"/>
  </w:style>
  <w:style w:type="character" w:customStyle="1" w:styleId="WW-Absatz-Standardschriftart111111111111111111111111111">
    <w:name w:val="WW-Absatz-Standardschriftart111111111111111111111111111"/>
    <w:rsid w:val="0032634E"/>
  </w:style>
  <w:style w:type="character" w:customStyle="1" w:styleId="WW-Absatz-Standardschriftart1111111111111111111111111111">
    <w:name w:val="WW-Absatz-Standardschriftart1111111111111111111111111111"/>
    <w:rsid w:val="0032634E"/>
  </w:style>
  <w:style w:type="character" w:customStyle="1" w:styleId="WW-Absatz-Standardschriftart11111111111111111111111111111">
    <w:name w:val="WW-Absatz-Standardschriftart11111111111111111111111111111"/>
    <w:rsid w:val="0032634E"/>
  </w:style>
  <w:style w:type="character" w:customStyle="1" w:styleId="WW-Absatz-Standardschriftart111111111111111111111111111111">
    <w:name w:val="WW-Absatz-Standardschriftart111111111111111111111111111111"/>
    <w:rsid w:val="0032634E"/>
  </w:style>
  <w:style w:type="character" w:customStyle="1" w:styleId="WW-Absatz-Standardschriftart1111111111111111111111111111111">
    <w:name w:val="WW-Absatz-Standardschriftart1111111111111111111111111111111"/>
    <w:rsid w:val="0032634E"/>
  </w:style>
  <w:style w:type="character" w:customStyle="1" w:styleId="WW-Absatz-Standardschriftart11111111111111111111111111111111">
    <w:name w:val="WW-Absatz-Standardschriftart11111111111111111111111111111111"/>
    <w:rsid w:val="0032634E"/>
  </w:style>
  <w:style w:type="character" w:customStyle="1" w:styleId="WW-Absatz-Standardschriftart111111111111111111111111111111111">
    <w:name w:val="WW-Absatz-Standardschriftart111111111111111111111111111111111"/>
    <w:rsid w:val="0032634E"/>
  </w:style>
  <w:style w:type="character" w:customStyle="1" w:styleId="WW-Absatz-Standardschriftart1111111111111111111111111111111111">
    <w:name w:val="WW-Absatz-Standardschriftart1111111111111111111111111111111111"/>
    <w:rsid w:val="0032634E"/>
  </w:style>
  <w:style w:type="character" w:customStyle="1" w:styleId="WW-Absatz-Standardschriftart11111111111111111111111111111111111">
    <w:name w:val="WW-Absatz-Standardschriftart11111111111111111111111111111111111"/>
    <w:rsid w:val="0032634E"/>
  </w:style>
  <w:style w:type="character" w:customStyle="1" w:styleId="WW-Absatz-Standardschriftart111111111111111111111111111111111111">
    <w:name w:val="WW-Absatz-Standardschriftart111111111111111111111111111111111111"/>
    <w:rsid w:val="0032634E"/>
  </w:style>
  <w:style w:type="character" w:customStyle="1" w:styleId="WW-Absatz-Standardschriftart1111111111111111111111111111111111111">
    <w:name w:val="WW-Absatz-Standardschriftart1111111111111111111111111111111111111"/>
    <w:rsid w:val="0032634E"/>
  </w:style>
  <w:style w:type="character" w:customStyle="1" w:styleId="WW-Absatz-Standardschriftart11111111111111111111111111111111111111">
    <w:name w:val="WW-Absatz-Standardschriftart11111111111111111111111111111111111111"/>
    <w:rsid w:val="0032634E"/>
  </w:style>
  <w:style w:type="character" w:customStyle="1" w:styleId="WW-Absatz-Standardschriftart111111111111111111111111111111111111111">
    <w:name w:val="WW-Absatz-Standardschriftart111111111111111111111111111111111111111"/>
    <w:rsid w:val="0032634E"/>
  </w:style>
  <w:style w:type="character" w:customStyle="1" w:styleId="WW-Absatz-Standardschriftart1111111111111111111111111111111111111111">
    <w:name w:val="WW-Absatz-Standardschriftart1111111111111111111111111111111111111111"/>
    <w:rsid w:val="0032634E"/>
  </w:style>
  <w:style w:type="character" w:customStyle="1" w:styleId="WW-Absatz-Standardschriftart11111111111111111111111111111111111111111">
    <w:name w:val="WW-Absatz-Standardschriftart11111111111111111111111111111111111111111"/>
    <w:rsid w:val="0032634E"/>
  </w:style>
  <w:style w:type="character" w:customStyle="1" w:styleId="WW-Absatz-Standardschriftart111111111111111111111111111111111111111111">
    <w:name w:val="WW-Absatz-Standardschriftart111111111111111111111111111111111111111111"/>
    <w:rsid w:val="0032634E"/>
  </w:style>
  <w:style w:type="character" w:customStyle="1" w:styleId="WW8Num1z0">
    <w:name w:val="WW8Num1z0"/>
    <w:rsid w:val="0032634E"/>
    <w:rPr>
      <w:rFonts w:ascii="Symbol" w:hAnsi="Symbol" w:cs="StarSymbol"/>
      <w:sz w:val="18"/>
      <w:szCs w:val="18"/>
    </w:rPr>
  </w:style>
  <w:style w:type="character" w:customStyle="1" w:styleId="WW-Absatz-Standardschriftart1111111111111111111111111111111111111111111">
    <w:name w:val="WW-Absatz-Standardschriftart1111111111111111111111111111111111111111111"/>
    <w:rsid w:val="0032634E"/>
  </w:style>
  <w:style w:type="character" w:customStyle="1" w:styleId="WW-Absatz-Standardschriftart11111111111111111111111111111111111111111111">
    <w:name w:val="WW-Absatz-Standardschriftart11111111111111111111111111111111111111111111"/>
    <w:rsid w:val="0032634E"/>
  </w:style>
  <w:style w:type="character" w:customStyle="1" w:styleId="WW-Absatz-Standardschriftart111111111111111111111111111111111111111111111">
    <w:name w:val="WW-Absatz-Standardschriftart111111111111111111111111111111111111111111111"/>
    <w:rsid w:val="0032634E"/>
  </w:style>
  <w:style w:type="character" w:customStyle="1" w:styleId="WW-Absatz-Standardschriftart1111111111111111111111111111111111111111111111">
    <w:name w:val="WW-Absatz-Standardschriftart1111111111111111111111111111111111111111111111"/>
    <w:rsid w:val="0032634E"/>
  </w:style>
  <w:style w:type="character" w:customStyle="1" w:styleId="WW-Absatz-Standardschriftart11111111111111111111111111111111111111111111111">
    <w:name w:val="WW-Absatz-Standardschriftart11111111111111111111111111111111111111111111111"/>
    <w:rsid w:val="0032634E"/>
  </w:style>
  <w:style w:type="character" w:customStyle="1" w:styleId="WW-Absatz-Standardschriftart111111111111111111111111111111111111111111111111">
    <w:name w:val="WW-Absatz-Standardschriftart111111111111111111111111111111111111111111111111"/>
    <w:rsid w:val="0032634E"/>
  </w:style>
  <w:style w:type="character" w:customStyle="1" w:styleId="WW-Absatz-Standardschriftart1111111111111111111111111111111111111111111111111">
    <w:name w:val="WW-Absatz-Standardschriftart1111111111111111111111111111111111111111111111111"/>
    <w:rsid w:val="0032634E"/>
  </w:style>
  <w:style w:type="character" w:customStyle="1" w:styleId="10">
    <w:name w:val="Основной шрифт абзаца1"/>
    <w:rsid w:val="0032634E"/>
  </w:style>
  <w:style w:type="character" w:customStyle="1" w:styleId="WW-Absatz-Standardschriftart11111111111111111111111111111111111111111111111111">
    <w:name w:val="WW-Absatz-Standardschriftart11111111111111111111111111111111111111111111111111"/>
    <w:rsid w:val="0032634E"/>
  </w:style>
  <w:style w:type="character" w:customStyle="1" w:styleId="WW-Absatz-Standardschriftart111111111111111111111111111111111111111111111111111">
    <w:name w:val="WW-Absatz-Standardschriftart111111111111111111111111111111111111111111111111111"/>
    <w:rsid w:val="0032634E"/>
  </w:style>
  <w:style w:type="character" w:customStyle="1" w:styleId="WW-Absatz-Standardschriftart1111111111111111111111111111111111111111111111111111">
    <w:name w:val="WW-Absatz-Standardschriftart1111111111111111111111111111111111111111111111111111"/>
    <w:rsid w:val="0032634E"/>
  </w:style>
  <w:style w:type="character" w:customStyle="1" w:styleId="aa">
    <w:name w:val="Маркеры списка"/>
    <w:rsid w:val="0032634E"/>
    <w:rPr>
      <w:rFonts w:ascii="StarSymbol" w:eastAsia="StarSymbol" w:hAnsi="StarSymbol" w:cs="StarSymbol"/>
      <w:sz w:val="18"/>
      <w:szCs w:val="18"/>
    </w:rPr>
  </w:style>
  <w:style w:type="character" w:styleId="ab">
    <w:name w:val="page number"/>
    <w:basedOn w:val="a0"/>
    <w:semiHidden/>
    <w:rsid w:val="0032634E"/>
  </w:style>
  <w:style w:type="character" w:customStyle="1" w:styleId="ac">
    <w:name w:val="Символ нумерации"/>
    <w:rsid w:val="0032634E"/>
  </w:style>
  <w:style w:type="paragraph" w:customStyle="1" w:styleId="ad">
    <w:basedOn w:val="a"/>
    <w:next w:val="a9"/>
    <w:uiPriority w:val="99"/>
    <w:unhideWhenUsed/>
    <w:rsid w:val="0032634E"/>
    <w:pPr>
      <w:spacing w:before="100" w:beforeAutospacing="1" w:after="100" w:afterAutospacing="1"/>
    </w:pPr>
    <w:rPr>
      <w:sz w:val="24"/>
      <w:szCs w:val="24"/>
    </w:rPr>
  </w:style>
  <w:style w:type="paragraph" w:styleId="ae">
    <w:name w:val="Body Text"/>
    <w:basedOn w:val="a"/>
    <w:link w:val="af"/>
    <w:semiHidden/>
    <w:rsid w:val="0032634E"/>
    <w:pPr>
      <w:widowControl w:val="0"/>
      <w:suppressAutoHyphens/>
      <w:spacing w:after="120"/>
    </w:pPr>
    <w:rPr>
      <w:rFonts w:eastAsia="Arial Unicode MS"/>
      <w:sz w:val="24"/>
      <w:szCs w:val="24"/>
    </w:rPr>
  </w:style>
  <w:style w:type="character" w:customStyle="1" w:styleId="af">
    <w:name w:val="Основной текст Знак"/>
    <w:basedOn w:val="a0"/>
    <w:link w:val="ae"/>
    <w:semiHidden/>
    <w:rsid w:val="0032634E"/>
    <w:rPr>
      <w:rFonts w:ascii="Times New Roman" w:eastAsia="Arial Unicode MS" w:hAnsi="Times New Roman" w:cs="Times New Roman"/>
      <w:sz w:val="24"/>
      <w:szCs w:val="24"/>
    </w:rPr>
  </w:style>
  <w:style w:type="paragraph" w:styleId="af0">
    <w:name w:val="List"/>
    <w:basedOn w:val="a"/>
    <w:semiHidden/>
    <w:rsid w:val="0032634E"/>
    <w:pPr>
      <w:widowControl w:val="0"/>
      <w:suppressAutoHyphens/>
      <w:spacing w:after="120"/>
    </w:pPr>
    <w:rPr>
      <w:rFonts w:eastAsia="Arial Unicode MS" w:cs="Tahoma"/>
      <w:sz w:val="24"/>
      <w:szCs w:val="24"/>
    </w:rPr>
  </w:style>
  <w:style w:type="paragraph" w:customStyle="1" w:styleId="4">
    <w:name w:val="Название4"/>
    <w:basedOn w:val="a"/>
    <w:rsid w:val="0032634E"/>
    <w:pPr>
      <w:widowControl w:val="0"/>
      <w:suppressLineNumbers/>
      <w:suppressAutoHyphens/>
      <w:spacing w:before="120" w:after="120"/>
    </w:pPr>
    <w:rPr>
      <w:rFonts w:eastAsia="Arial Unicode MS" w:cs="Tahoma"/>
      <w:i/>
      <w:iCs/>
      <w:sz w:val="24"/>
      <w:szCs w:val="24"/>
    </w:rPr>
  </w:style>
  <w:style w:type="paragraph" w:customStyle="1" w:styleId="40">
    <w:name w:val="Указатель4"/>
    <w:basedOn w:val="a"/>
    <w:rsid w:val="0032634E"/>
    <w:pPr>
      <w:widowControl w:val="0"/>
      <w:suppressLineNumbers/>
      <w:suppressAutoHyphens/>
    </w:pPr>
    <w:rPr>
      <w:rFonts w:eastAsia="Arial Unicode MS" w:cs="Tahoma"/>
      <w:sz w:val="24"/>
      <w:szCs w:val="24"/>
    </w:rPr>
  </w:style>
  <w:style w:type="paragraph" w:customStyle="1" w:styleId="30">
    <w:name w:val="Название3"/>
    <w:basedOn w:val="a"/>
    <w:rsid w:val="0032634E"/>
    <w:pPr>
      <w:widowControl w:val="0"/>
      <w:suppressLineNumbers/>
      <w:suppressAutoHyphens/>
      <w:spacing w:before="120" w:after="120"/>
    </w:pPr>
    <w:rPr>
      <w:rFonts w:eastAsia="Arial Unicode MS" w:cs="Tahoma"/>
      <w:i/>
      <w:iCs/>
      <w:sz w:val="24"/>
      <w:szCs w:val="24"/>
    </w:rPr>
  </w:style>
  <w:style w:type="paragraph" w:customStyle="1" w:styleId="31">
    <w:name w:val="Указатель3"/>
    <w:basedOn w:val="a"/>
    <w:rsid w:val="0032634E"/>
    <w:pPr>
      <w:widowControl w:val="0"/>
      <w:suppressLineNumbers/>
      <w:suppressAutoHyphens/>
    </w:pPr>
    <w:rPr>
      <w:rFonts w:eastAsia="Arial Unicode MS" w:cs="Tahoma"/>
      <w:sz w:val="24"/>
      <w:szCs w:val="24"/>
    </w:rPr>
  </w:style>
  <w:style w:type="paragraph" w:customStyle="1" w:styleId="20">
    <w:name w:val="Название2"/>
    <w:basedOn w:val="a"/>
    <w:rsid w:val="0032634E"/>
    <w:pPr>
      <w:widowControl w:val="0"/>
      <w:suppressLineNumbers/>
      <w:suppressAutoHyphens/>
      <w:spacing w:before="120" w:after="120"/>
    </w:pPr>
    <w:rPr>
      <w:rFonts w:eastAsia="Arial Unicode MS" w:cs="Tahoma"/>
      <w:i/>
      <w:iCs/>
      <w:sz w:val="24"/>
      <w:szCs w:val="24"/>
    </w:rPr>
  </w:style>
  <w:style w:type="paragraph" w:customStyle="1" w:styleId="21">
    <w:name w:val="Указатель2"/>
    <w:basedOn w:val="a"/>
    <w:rsid w:val="0032634E"/>
    <w:pPr>
      <w:widowControl w:val="0"/>
      <w:suppressLineNumbers/>
      <w:suppressAutoHyphens/>
    </w:pPr>
    <w:rPr>
      <w:rFonts w:eastAsia="Arial Unicode MS" w:cs="Tahoma"/>
      <w:sz w:val="24"/>
      <w:szCs w:val="24"/>
    </w:rPr>
  </w:style>
  <w:style w:type="paragraph" w:customStyle="1" w:styleId="11">
    <w:name w:val="Название1"/>
    <w:basedOn w:val="a"/>
    <w:rsid w:val="0032634E"/>
    <w:pPr>
      <w:widowControl w:val="0"/>
      <w:suppressLineNumbers/>
      <w:suppressAutoHyphens/>
      <w:spacing w:before="120" w:after="120"/>
    </w:pPr>
    <w:rPr>
      <w:rFonts w:eastAsia="Arial Unicode MS" w:cs="Tahoma"/>
      <w:i/>
      <w:iCs/>
      <w:sz w:val="24"/>
      <w:szCs w:val="24"/>
    </w:rPr>
  </w:style>
  <w:style w:type="paragraph" w:customStyle="1" w:styleId="12">
    <w:name w:val="Указатель1"/>
    <w:basedOn w:val="a"/>
    <w:rsid w:val="0032634E"/>
    <w:pPr>
      <w:widowControl w:val="0"/>
      <w:suppressLineNumbers/>
      <w:suppressAutoHyphens/>
    </w:pPr>
    <w:rPr>
      <w:rFonts w:eastAsia="Arial Unicode MS" w:cs="Tahoma"/>
      <w:sz w:val="24"/>
      <w:szCs w:val="24"/>
    </w:rPr>
  </w:style>
  <w:style w:type="paragraph" w:styleId="af1">
    <w:name w:val="Title"/>
    <w:basedOn w:val="a"/>
    <w:next w:val="af2"/>
    <w:link w:val="af3"/>
    <w:qFormat/>
    <w:rsid w:val="0032634E"/>
    <w:pPr>
      <w:keepNext/>
      <w:widowControl w:val="0"/>
      <w:suppressAutoHyphens/>
      <w:spacing w:before="240" w:after="120"/>
    </w:pPr>
    <w:rPr>
      <w:rFonts w:ascii="Arial" w:eastAsia="MS Mincho" w:hAnsi="Arial"/>
      <w:sz w:val="28"/>
      <w:szCs w:val="28"/>
      <w:lang w:val="x-none"/>
    </w:rPr>
  </w:style>
  <w:style w:type="character" w:customStyle="1" w:styleId="af3">
    <w:name w:val="Заголовок Знак"/>
    <w:basedOn w:val="a0"/>
    <w:link w:val="af1"/>
    <w:rsid w:val="0032634E"/>
    <w:rPr>
      <w:rFonts w:ascii="Arial" w:eastAsia="MS Mincho" w:hAnsi="Arial" w:cs="Times New Roman"/>
      <w:sz w:val="28"/>
      <w:szCs w:val="28"/>
      <w:lang w:val="x-none"/>
    </w:rPr>
  </w:style>
  <w:style w:type="paragraph" w:styleId="af2">
    <w:name w:val="Subtitle"/>
    <w:basedOn w:val="af1"/>
    <w:next w:val="ae"/>
    <w:link w:val="af4"/>
    <w:qFormat/>
    <w:rsid w:val="0032634E"/>
    <w:pPr>
      <w:jc w:val="center"/>
    </w:pPr>
    <w:rPr>
      <w:i/>
      <w:iCs/>
    </w:rPr>
  </w:style>
  <w:style w:type="character" w:customStyle="1" w:styleId="af4">
    <w:name w:val="Подзаголовок Знак"/>
    <w:basedOn w:val="a0"/>
    <w:link w:val="af2"/>
    <w:rsid w:val="0032634E"/>
    <w:rPr>
      <w:rFonts w:ascii="Arial" w:eastAsia="MS Mincho" w:hAnsi="Arial" w:cs="Times New Roman"/>
      <w:i/>
      <w:iCs/>
      <w:sz w:val="28"/>
      <w:szCs w:val="28"/>
      <w:lang w:val="x-none"/>
    </w:rPr>
  </w:style>
  <w:style w:type="paragraph" w:customStyle="1" w:styleId="af5">
    <w:name w:val="Содержимое таблицы"/>
    <w:basedOn w:val="a"/>
    <w:rsid w:val="0032634E"/>
    <w:pPr>
      <w:widowControl w:val="0"/>
      <w:suppressLineNumbers/>
      <w:suppressAutoHyphens/>
    </w:pPr>
    <w:rPr>
      <w:rFonts w:eastAsia="Arial Unicode MS"/>
      <w:sz w:val="24"/>
      <w:szCs w:val="24"/>
    </w:rPr>
  </w:style>
  <w:style w:type="paragraph" w:customStyle="1" w:styleId="af6">
    <w:name w:val="Заголовок таблицы"/>
    <w:basedOn w:val="af5"/>
    <w:rsid w:val="0032634E"/>
    <w:pPr>
      <w:jc w:val="center"/>
    </w:pPr>
    <w:rPr>
      <w:b/>
      <w:bCs/>
    </w:rPr>
  </w:style>
  <w:style w:type="paragraph" w:customStyle="1" w:styleId="af7">
    <w:name w:val="Содержимое врезки"/>
    <w:basedOn w:val="ae"/>
    <w:rsid w:val="0032634E"/>
  </w:style>
  <w:style w:type="character" w:styleId="af8">
    <w:name w:val="Strong"/>
    <w:uiPriority w:val="22"/>
    <w:qFormat/>
    <w:rsid w:val="0032634E"/>
    <w:rPr>
      <w:b/>
      <w:bCs/>
    </w:rPr>
  </w:style>
  <w:style w:type="paragraph" w:styleId="af9">
    <w:name w:val="No Spacing"/>
    <w:uiPriority w:val="1"/>
    <w:qFormat/>
    <w:rsid w:val="0032634E"/>
    <w:pPr>
      <w:spacing w:after="0" w:line="240" w:lineRule="auto"/>
    </w:pPr>
    <w:rPr>
      <w:rFonts w:ascii="Calibri" w:eastAsia="Times New Roman" w:hAnsi="Calibri" w:cs="Times New Roman"/>
      <w:lang w:eastAsia="ru-RU"/>
    </w:rPr>
  </w:style>
  <w:style w:type="paragraph" w:customStyle="1" w:styleId="ConsTitle">
    <w:name w:val="ConsTitle"/>
    <w:rsid w:val="0032634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rmal">
    <w:name w:val="ConsPlusNormal"/>
    <w:link w:val="ConsPlusNormal1"/>
    <w:qFormat/>
    <w:rsid w:val="0032634E"/>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01">
    <w:name w:val="fontstyle01"/>
    <w:rsid w:val="0032634E"/>
    <w:rPr>
      <w:rFonts w:ascii="TimesNewRomanPSMT" w:hAnsi="TimesNewRomanPSMT" w:hint="default"/>
      <w:b w:val="0"/>
      <w:bCs w:val="0"/>
      <w:i w:val="0"/>
      <w:iCs w:val="0"/>
      <w:color w:val="000000"/>
      <w:sz w:val="28"/>
      <w:szCs w:val="28"/>
    </w:rPr>
  </w:style>
  <w:style w:type="character" w:styleId="afa">
    <w:name w:val="Hyperlink"/>
    <w:rsid w:val="0032634E"/>
    <w:rPr>
      <w:color w:val="0000FF"/>
      <w:u w:val="none"/>
    </w:rPr>
  </w:style>
  <w:style w:type="paragraph" w:customStyle="1" w:styleId="13">
    <w:name w:val="Без интервала1"/>
    <w:rsid w:val="0032634E"/>
    <w:pPr>
      <w:suppressAutoHyphens/>
      <w:spacing w:after="0" w:line="240" w:lineRule="auto"/>
    </w:pPr>
    <w:rPr>
      <w:rFonts w:ascii="Calibri" w:eastAsia="Times New Roman" w:hAnsi="Calibri" w:cs="Calibri"/>
      <w:lang w:eastAsia="zh-CN"/>
    </w:rPr>
  </w:style>
  <w:style w:type="paragraph" w:styleId="afb">
    <w:name w:val="List Paragraph"/>
    <w:basedOn w:val="a"/>
    <w:link w:val="afc"/>
    <w:qFormat/>
    <w:rsid w:val="0032634E"/>
    <w:pPr>
      <w:spacing w:after="200" w:line="276" w:lineRule="auto"/>
      <w:ind w:left="720" w:firstLine="567"/>
      <w:contextualSpacing/>
      <w:jc w:val="both"/>
    </w:pPr>
    <w:rPr>
      <w:rFonts w:ascii="Calibri" w:hAnsi="Calibri"/>
      <w:sz w:val="22"/>
      <w:szCs w:val="22"/>
    </w:rPr>
  </w:style>
  <w:style w:type="character" w:customStyle="1" w:styleId="ConsPlusNormal1">
    <w:name w:val="ConsPlusNormal1"/>
    <w:link w:val="ConsPlusNormal"/>
    <w:locked/>
    <w:rsid w:val="0032634E"/>
    <w:rPr>
      <w:rFonts w:ascii="Arial" w:eastAsia="Times New Roman" w:hAnsi="Arial" w:cs="Arial"/>
      <w:sz w:val="20"/>
      <w:szCs w:val="20"/>
      <w:lang w:eastAsia="ru-RU"/>
    </w:rPr>
  </w:style>
  <w:style w:type="character" w:customStyle="1" w:styleId="afc">
    <w:name w:val="Абзац списка Знак"/>
    <w:link w:val="afb"/>
    <w:locked/>
    <w:rsid w:val="0032634E"/>
    <w:rPr>
      <w:rFonts w:ascii="Calibri" w:eastAsia="Times New Roman" w:hAnsi="Calibri" w:cs="Times New Roman"/>
      <w:lang w:eastAsia="ru-RU"/>
    </w:rPr>
  </w:style>
  <w:style w:type="paragraph" w:customStyle="1" w:styleId="ConsPlusNonformat">
    <w:name w:val="ConsPlusNonformat"/>
    <w:link w:val="ConsPlusNonformat1"/>
    <w:uiPriority w:val="99"/>
    <w:rsid w:val="0032634E"/>
    <w:pPr>
      <w:widowControl w:val="0"/>
      <w:spacing w:after="0" w:line="240" w:lineRule="auto"/>
    </w:pPr>
    <w:rPr>
      <w:rFonts w:ascii="Courier New" w:eastAsia="Calibri" w:hAnsi="Courier New" w:cs="Times New Roman"/>
      <w:color w:val="000000"/>
      <w:lang w:eastAsia="ru-RU"/>
    </w:rPr>
  </w:style>
  <w:style w:type="character" w:customStyle="1" w:styleId="ConsPlusNonformat1">
    <w:name w:val="ConsPlusNonformat1"/>
    <w:link w:val="ConsPlusNonformat"/>
    <w:uiPriority w:val="99"/>
    <w:locked/>
    <w:rsid w:val="0032634E"/>
    <w:rPr>
      <w:rFonts w:ascii="Courier New" w:eastAsia="Calibri" w:hAnsi="Courier New" w:cs="Times New Roman"/>
      <w:color w:val="000000"/>
      <w:lang w:eastAsia="ru-RU"/>
    </w:rPr>
  </w:style>
  <w:style w:type="character" w:customStyle="1" w:styleId="ConsPlusTitle1">
    <w:name w:val="ConsPlusTitle1"/>
    <w:link w:val="ConsPlusTitle"/>
    <w:uiPriority w:val="99"/>
    <w:locked/>
    <w:rsid w:val="00ED6561"/>
    <w:rPr>
      <w:rFonts w:ascii="Arial" w:eastAsia="Times New Roman" w:hAnsi="Arial" w:cs="Arial"/>
      <w:b/>
      <w:bCs/>
      <w:sz w:val="20"/>
      <w:szCs w:val="20"/>
      <w:lang w:eastAsia="ru-RU"/>
    </w:rPr>
  </w:style>
  <w:style w:type="numbering" w:customStyle="1" w:styleId="22">
    <w:name w:val="Нет списка2"/>
    <w:next w:val="a2"/>
    <w:uiPriority w:val="99"/>
    <w:semiHidden/>
    <w:unhideWhenUsed/>
    <w:rsid w:val="00323B7B"/>
  </w:style>
  <w:style w:type="paragraph" w:customStyle="1" w:styleId="afd">
    <w:basedOn w:val="a"/>
    <w:next w:val="a9"/>
    <w:uiPriority w:val="99"/>
    <w:unhideWhenUsed/>
    <w:rsid w:val="00323B7B"/>
    <w:pPr>
      <w:spacing w:before="100" w:beforeAutospacing="1" w:after="100" w:afterAutospacing="1"/>
    </w:pPr>
    <w:rPr>
      <w:sz w:val="24"/>
      <w:szCs w:val="24"/>
    </w:rPr>
  </w:style>
  <w:style w:type="paragraph" w:styleId="HTML">
    <w:name w:val="HTML Preformatted"/>
    <w:basedOn w:val="a"/>
    <w:link w:val="HTML0"/>
    <w:uiPriority w:val="99"/>
    <w:rsid w:val="0032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323B7B"/>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735677">
      <w:bodyDiv w:val="1"/>
      <w:marLeft w:val="0"/>
      <w:marRight w:val="0"/>
      <w:marTop w:val="0"/>
      <w:marBottom w:val="0"/>
      <w:divBdr>
        <w:top w:val="none" w:sz="0" w:space="0" w:color="auto"/>
        <w:left w:val="none" w:sz="0" w:space="0" w:color="auto"/>
        <w:bottom w:val="none" w:sz="0" w:space="0" w:color="auto"/>
        <w:right w:val="none" w:sz="0" w:space="0" w:color="auto"/>
      </w:divBdr>
    </w:div>
    <w:div w:id="588127195">
      <w:bodyDiv w:val="1"/>
      <w:marLeft w:val="0"/>
      <w:marRight w:val="0"/>
      <w:marTop w:val="0"/>
      <w:marBottom w:val="0"/>
      <w:divBdr>
        <w:top w:val="none" w:sz="0" w:space="0" w:color="auto"/>
        <w:left w:val="none" w:sz="0" w:space="0" w:color="auto"/>
        <w:bottom w:val="none" w:sz="0" w:space="0" w:color="auto"/>
        <w:right w:val="none" w:sz="0" w:space="0" w:color="auto"/>
      </w:divBdr>
    </w:div>
    <w:div w:id="16208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1185" TargetMode="External"/><Relationship Id="rId18" Type="http://schemas.openxmlformats.org/officeDocument/2006/relationships/hyperlink" Target="https://login.consultant.ru/link/?req=doc&amp;base=LAW&amp;n=495001&amp;dst=100637"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https://login.consultant.ru/link/?req=doc&amp;base=LAW&amp;n=495001&amp;dst=100225" TargetMode="Externa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eq=doc&amp;base=LAW&amp;n=495001&amp;dst=101415" TargetMode="External"/><Relationship Id="rId42" Type="http://schemas.openxmlformats.org/officeDocument/2006/relationships/theme" Target="theme/theme1.xml"/><Relationship Id="rId7" Type="http://schemas.openxmlformats.org/officeDocument/2006/relationships/hyperlink" Target="https://login.consultant.ru/link/?req=doc&amp;base=LAW&amp;n=495001&amp;dst=100329" TargetMode="External"/><Relationship Id="rId2" Type="http://schemas.openxmlformats.org/officeDocument/2006/relationships/styles" Target="styles.xml"/><Relationship Id="rId16" Type="http://schemas.openxmlformats.org/officeDocument/2006/relationships/hyperlink" Target="https://login.consultant.ru/link/?req=doc&amp;base=LAW&amp;n=495001&amp;dst=100733" TargetMode="External"/><Relationship Id="rId20" Type="http://schemas.openxmlformats.org/officeDocument/2006/relationships/hyperlink" Target="https://login.consultant.ru/link/?req=doc&amp;base=LAW&amp;n=495001&amp;dst=100747" TargetMode="External"/><Relationship Id="rId29" Type="http://schemas.openxmlformats.org/officeDocument/2006/relationships/hyperlink" Target="https://login.consultant.ru/link/?req=doc&amp;base=LAW&amp;n=495001&amp;dst=100637"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4103"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1187" TargetMode="External"/><Relationship Id="rId37" Type="http://schemas.openxmlformats.org/officeDocument/2006/relationships/hyperlink" Target="https://login.consultant.ru/link/?req=doc&amp;base=LAW&amp;n=495184"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LAW&amp;n=495001&amp;dst=101416"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eq=doc&amp;base=LAW&amp;n=480520" TargetMode="External"/><Relationship Id="rId10" Type="http://schemas.openxmlformats.org/officeDocument/2006/relationships/hyperlink" Target="https://login.consultant.ru/link/?req=doc&amp;base=LAW&amp;n=495001&amp;dst=101131" TargetMode="External"/><Relationship Id="rId19" Type="http://schemas.openxmlformats.org/officeDocument/2006/relationships/hyperlink" Target="https://login.consultant.ru/link/?req=doc&amp;base=LAW&amp;n=495001&amp;dst=101412" TargetMode="External"/><Relationship Id="rId31" Type="http://schemas.openxmlformats.org/officeDocument/2006/relationships/hyperlink" Target="https://login.consultant.ru/link/?req=doc&amp;base=LAW&amp;n=495001&amp;dst=10117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5001&amp;dst=100422" TargetMode="External"/><Relationship Id="rId14" Type="http://schemas.openxmlformats.org/officeDocument/2006/relationships/hyperlink" Target="https://login.consultant.ru/link/?req=doc&amp;base=LAW&amp;n=495001&amp;dst=101482"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0866"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1038" TargetMode="External"/><Relationship Id="rId8" Type="http://schemas.openxmlformats.org/officeDocument/2006/relationships/hyperlink" Target="https://login.consultant.ru/link/?req=doc&amp;base=RLAW404&amp;n=98796&amp;dst=100044" TargetMode="External"/><Relationship Id="rId3" Type="http://schemas.openxmlformats.org/officeDocument/2006/relationships/settings" Target="settings.xml"/><Relationship Id="rId12" Type="http://schemas.openxmlformats.org/officeDocument/2006/relationships/hyperlink" Target="https://login.consultant.ru/link/?req=doc&amp;base=LAW&amp;n=495001&amp;dst=100987" TargetMode="External"/><Relationship Id="rId17" Type="http://schemas.openxmlformats.org/officeDocument/2006/relationships/hyperlink" Target="https://login.consultant.ru/link/?req=doc&amp;base=LAW&amp;n=495001&amp;dst=101410"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9" TargetMode="External"/><Relationship Id="rId38" Type="http://schemas.openxmlformats.org/officeDocument/2006/relationships/hyperlink" Target="https://login.consultant.ru/link/?req=doc&amp;base=LAW&amp;n=487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27</Pages>
  <Words>9316</Words>
  <Characters>53102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Пользователь</cp:lastModifiedBy>
  <cp:revision>30</cp:revision>
  <cp:lastPrinted>2025-05-13T08:01:00Z</cp:lastPrinted>
  <dcterms:created xsi:type="dcterms:W3CDTF">2021-02-06T18:46:00Z</dcterms:created>
  <dcterms:modified xsi:type="dcterms:W3CDTF">2025-05-13T08:03:00Z</dcterms:modified>
</cp:coreProperties>
</file>