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2"/>
        <w:gridCol w:w="3507"/>
      </w:tblGrid>
      <w:tr w:rsidR="007E78F2" w14:paraId="3D548E59" w14:textId="77777777" w:rsidTr="00625D99">
        <w:trPr>
          <w:trHeight w:val="2135"/>
        </w:trPr>
        <w:tc>
          <w:tcPr>
            <w:tcW w:w="9569" w:type="dxa"/>
            <w:gridSpan w:val="2"/>
          </w:tcPr>
          <w:p w14:paraId="6C2BCE2E" w14:textId="77777777" w:rsidR="007E78F2" w:rsidRDefault="007E78F2">
            <w:pPr>
              <w:keepNext/>
              <w:spacing w:line="256" w:lineRule="auto"/>
              <w:jc w:val="center"/>
              <w:outlineLvl w:val="3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СОВЕТ НИКОЛЕНСКОГО СЕЛЬСКОГО ПОСЕЛЕНИЯ</w:t>
            </w:r>
          </w:p>
          <w:p w14:paraId="6791AC86" w14:textId="77777777" w:rsidR="007E78F2" w:rsidRDefault="007E78F2">
            <w:pPr>
              <w:spacing w:line="256" w:lineRule="auto"/>
              <w:jc w:val="center"/>
              <w:rPr>
                <w:b/>
                <w:bCs/>
                <w:sz w:val="28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2"/>
                <w:lang w:eastAsia="en-US"/>
              </w:rPr>
              <w:t>ГУЛЬКЕВИЧСКОГО РАЙОНА</w:t>
            </w:r>
          </w:p>
          <w:p w14:paraId="31F4F522" w14:textId="77777777" w:rsidR="007E78F2" w:rsidRDefault="007E78F2">
            <w:pPr>
              <w:spacing w:line="256" w:lineRule="auto"/>
              <w:jc w:val="center"/>
              <w:rPr>
                <w:b/>
                <w:bCs/>
                <w:sz w:val="28"/>
                <w:szCs w:val="22"/>
                <w:lang w:eastAsia="en-US"/>
              </w:rPr>
            </w:pPr>
          </w:p>
          <w:p w14:paraId="1D6CD718" w14:textId="77777777" w:rsidR="007E78F2" w:rsidRDefault="007E78F2">
            <w:pPr>
              <w:spacing w:line="256" w:lineRule="auto"/>
              <w:jc w:val="center"/>
              <w:rPr>
                <w:b/>
                <w:bCs/>
                <w:sz w:val="28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2"/>
                <w:lang w:eastAsia="en-US"/>
              </w:rPr>
              <w:t>РЕШЕНИЕ</w:t>
            </w:r>
          </w:p>
          <w:p w14:paraId="738480F8" w14:textId="77777777" w:rsidR="007E78F2" w:rsidRDefault="007E78F2">
            <w:pPr>
              <w:spacing w:line="256" w:lineRule="auto"/>
              <w:jc w:val="center"/>
              <w:rPr>
                <w:vanish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2"/>
                <w:lang w:eastAsia="en-US"/>
              </w:rPr>
              <w:t xml:space="preserve">10 СЕССИИ </w:t>
            </w:r>
            <w:r>
              <w:rPr>
                <w:b/>
                <w:bCs/>
                <w:sz w:val="28"/>
                <w:szCs w:val="22"/>
                <w:lang w:val="en-US" w:eastAsia="en-US"/>
              </w:rPr>
              <w:t>V</w:t>
            </w:r>
            <w:r>
              <w:rPr>
                <w:b/>
                <w:bCs/>
                <w:sz w:val="28"/>
                <w:szCs w:val="22"/>
                <w:lang w:eastAsia="en-US"/>
              </w:rPr>
              <w:t xml:space="preserve"> СОЗЫВА</w:t>
            </w:r>
          </w:p>
        </w:tc>
      </w:tr>
      <w:tr w:rsidR="007E78F2" w14:paraId="5D29D511" w14:textId="77777777" w:rsidTr="00625D99">
        <w:trPr>
          <w:gridAfter w:val="1"/>
          <w:wAfter w:w="3507" w:type="dxa"/>
        </w:trPr>
        <w:tc>
          <w:tcPr>
            <w:tcW w:w="6062" w:type="dxa"/>
          </w:tcPr>
          <w:p w14:paraId="6FE5C7AB" w14:textId="77777777" w:rsidR="007E78F2" w:rsidRDefault="007E78F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E78F2" w14:paraId="30BC7E42" w14:textId="77777777" w:rsidTr="00625D99">
        <w:trPr>
          <w:trHeight w:val="200"/>
        </w:trPr>
        <w:tc>
          <w:tcPr>
            <w:tcW w:w="9569" w:type="dxa"/>
            <w:gridSpan w:val="2"/>
            <w:hideMark/>
          </w:tcPr>
          <w:p w14:paraId="28DFE763" w14:textId="2D50846A" w:rsidR="007E78F2" w:rsidRPr="00625D99" w:rsidRDefault="007E78F2" w:rsidP="00625D99">
            <w:pPr>
              <w:spacing w:line="256" w:lineRule="auto"/>
              <w:jc w:val="center"/>
              <w:rPr>
                <w:sz w:val="28"/>
                <w:szCs w:val="24"/>
                <w:u w:val="single"/>
                <w:lang w:eastAsia="en-US"/>
              </w:rPr>
            </w:pPr>
            <w:r w:rsidRPr="00625D99">
              <w:rPr>
                <w:sz w:val="28"/>
                <w:szCs w:val="24"/>
                <w:lang w:eastAsia="en-US"/>
              </w:rPr>
              <w:t xml:space="preserve">от </w:t>
            </w:r>
            <w:r w:rsidR="00625D99">
              <w:rPr>
                <w:sz w:val="28"/>
                <w:szCs w:val="24"/>
                <w:u w:val="single"/>
                <w:lang w:eastAsia="en-US"/>
              </w:rPr>
              <w:t>12.05.2025</w:t>
            </w:r>
            <w:r w:rsidRPr="00625D99">
              <w:rPr>
                <w:sz w:val="28"/>
                <w:szCs w:val="24"/>
                <w:lang w:eastAsia="en-US"/>
              </w:rPr>
              <w:t xml:space="preserve">                                        </w:t>
            </w:r>
            <w:r w:rsidR="00625D99">
              <w:rPr>
                <w:sz w:val="28"/>
                <w:szCs w:val="24"/>
                <w:lang w:eastAsia="en-US"/>
              </w:rPr>
              <w:t xml:space="preserve">                 </w:t>
            </w:r>
            <w:r w:rsidRPr="00625D99">
              <w:rPr>
                <w:sz w:val="28"/>
                <w:szCs w:val="24"/>
                <w:lang w:eastAsia="en-US"/>
              </w:rPr>
              <w:t xml:space="preserve">                                    №</w:t>
            </w:r>
            <w:r w:rsidR="00625D99">
              <w:rPr>
                <w:sz w:val="28"/>
                <w:szCs w:val="24"/>
                <w:lang w:eastAsia="en-US"/>
              </w:rPr>
              <w:t xml:space="preserve"> </w:t>
            </w:r>
            <w:r w:rsidR="00625D99">
              <w:rPr>
                <w:sz w:val="28"/>
                <w:szCs w:val="24"/>
                <w:u w:val="single"/>
                <w:lang w:eastAsia="en-US"/>
              </w:rPr>
              <w:t>41</w:t>
            </w:r>
          </w:p>
        </w:tc>
      </w:tr>
      <w:tr w:rsidR="007E78F2" w14:paraId="7A03D45E" w14:textId="77777777" w:rsidTr="00625D99">
        <w:trPr>
          <w:cantSplit/>
          <w:trHeight w:val="245"/>
        </w:trPr>
        <w:tc>
          <w:tcPr>
            <w:tcW w:w="9569" w:type="dxa"/>
            <w:gridSpan w:val="2"/>
          </w:tcPr>
          <w:p w14:paraId="4A4473C8" w14:textId="77777777" w:rsidR="007E78F2" w:rsidRDefault="007E78F2">
            <w:pPr>
              <w:spacing w:line="256" w:lineRule="auto"/>
              <w:jc w:val="center"/>
              <w:rPr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с. Николенское</w:t>
            </w:r>
          </w:p>
          <w:p w14:paraId="3F1A9646" w14:textId="77777777" w:rsidR="007E78F2" w:rsidRDefault="007E78F2">
            <w:pPr>
              <w:spacing w:line="256" w:lineRule="auto"/>
              <w:jc w:val="center"/>
              <w:rPr>
                <w:b/>
                <w:bCs/>
                <w:sz w:val="28"/>
                <w:szCs w:val="24"/>
                <w:lang w:eastAsia="en-US"/>
              </w:rPr>
            </w:pPr>
          </w:p>
        </w:tc>
      </w:tr>
      <w:tr w:rsidR="007E78F2" w14:paraId="4378FA83" w14:textId="77777777" w:rsidTr="00625D99">
        <w:trPr>
          <w:cantSplit/>
          <w:trHeight w:val="245"/>
        </w:trPr>
        <w:tc>
          <w:tcPr>
            <w:tcW w:w="9569" w:type="dxa"/>
            <w:gridSpan w:val="2"/>
            <w:hideMark/>
          </w:tcPr>
          <w:p w14:paraId="406E8197" w14:textId="5B83B808" w:rsidR="00625D99" w:rsidRDefault="007E78F2" w:rsidP="00625D99">
            <w:pPr>
              <w:widowControl w:val="0"/>
              <w:shd w:val="clear" w:color="auto" w:fill="FFFFFF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="00625D99"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en-US"/>
              </w:rPr>
              <w:t>б избрании председательствующего</w:t>
            </w:r>
          </w:p>
          <w:p w14:paraId="39C49B87" w14:textId="6654BF5C" w:rsidR="007E78F2" w:rsidRDefault="00625D99">
            <w:pPr>
              <w:widowControl w:val="0"/>
              <w:shd w:val="clear" w:color="auto" w:fill="FFFFFF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en-US"/>
              </w:rPr>
              <w:t xml:space="preserve">в </w:t>
            </w:r>
            <w:r w:rsidR="007E78F2"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en-US"/>
              </w:rPr>
              <w:t>Совет</w:t>
            </w:r>
            <w:r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en-US"/>
              </w:rPr>
              <w:t>е</w:t>
            </w:r>
            <w:r w:rsidR="007E78F2"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en-US"/>
              </w:rPr>
              <w:t xml:space="preserve"> Николенского сельского поселения</w:t>
            </w:r>
          </w:p>
          <w:p w14:paraId="7FF70B49" w14:textId="08901AAD" w:rsidR="007E78F2" w:rsidRDefault="007E78F2">
            <w:pPr>
              <w:widowControl w:val="0"/>
              <w:shd w:val="clear" w:color="auto" w:fill="FFFFFF"/>
              <w:suppressAutoHyphens/>
              <w:spacing w:line="256" w:lineRule="auto"/>
              <w:jc w:val="center"/>
              <w:rPr>
                <w:b/>
                <w:bCs/>
                <w:sz w:val="28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en-US"/>
              </w:rPr>
              <w:t>Гулькевичского района</w:t>
            </w:r>
          </w:p>
        </w:tc>
      </w:tr>
      <w:tr w:rsidR="007E78F2" w14:paraId="1869CA42" w14:textId="77777777" w:rsidTr="00625D99">
        <w:trPr>
          <w:cantSplit/>
          <w:trHeight w:val="245"/>
        </w:trPr>
        <w:tc>
          <w:tcPr>
            <w:tcW w:w="9569" w:type="dxa"/>
            <w:gridSpan w:val="2"/>
          </w:tcPr>
          <w:p w14:paraId="132F4B55" w14:textId="77777777" w:rsidR="007E78F2" w:rsidRDefault="007E78F2">
            <w:pPr>
              <w:spacing w:line="256" w:lineRule="auto"/>
              <w:jc w:val="center"/>
              <w:rPr>
                <w:b/>
                <w:bCs/>
                <w:sz w:val="28"/>
                <w:szCs w:val="24"/>
                <w:lang w:eastAsia="en-US"/>
              </w:rPr>
            </w:pPr>
          </w:p>
        </w:tc>
      </w:tr>
    </w:tbl>
    <w:p w14:paraId="2D80F94E" w14:textId="58CB49AC" w:rsidR="00D6754E" w:rsidRDefault="007E78F2" w:rsidP="007E7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досрочным прекращением полномочий главы Николенского сельского поселения Гулькевичского района, руководствуясь устав</w:t>
      </w:r>
      <w:r w:rsidR="00625D99">
        <w:rPr>
          <w:sz w:val="28"/>
          <w:szCs w:val="28"/>
        </w:rPr>
        <w:t>ом</w:t>
      </w:r>
      <w:r>
        <w:rPr>
          <w:sz w:val="28"/>
          <w:szCs w:val="28"/>
        </w:rPr>
        <w:t xml:space="preserve"> Николенского сельского поселения Гулькевичского района, Совет Николенского сельского поселения Гулькевичского района решил:</w:t>
      </w:r>
    </w:p>
    <w:p w14:paraId="584791DE" w14:textId="44EFA1B7" w:rsidR="007E78F2" w:rsidRDefault="007E78F2" w:rsidP="007E7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 время отсутствия главы Николенского сельского поселения Гулькевичского района </w:t>
      </w:r>
      <w:r w:rsidR="00625D99">
        <w:rPr>
          <w:sz w:val="28"/>
          <w:szCs w:val="28"/>
        </w:rPr>
        <w:t>избрать председательствующим в</w:t>
      </w:r>
      <w:r>
        <w:rPr>
          <w:sz w:val="28"/>
          <w:szCs w:val="28"/>
        </w:rPr>
        <w:t xml:space="preserve"> Совет</w:t>
      </w:r>
      <w:r w:rsidR="00625D99">
        <w:rPr>
          <w:sz w:val="28"/>
          <w:szCs w:val="28"/>
        </w:rPr>
        <w:t>е</w:t>
      </w:r>
      <w:r>
        <w:rPr>
          <w:sz w:val="28"/>
          <w:szCs w:val="28"/>
        </w:rPr>
        <w:t xml:space="preserve"> Николенского сельского поселения Гулькевичского района </w:t>
      </w:r>
      <w:r w:rsidR="00625D99">
        <w:rPr>
          <w:sz w:val="28"/>
          <w:szCs w:val="28"/>
        </w:rPr>
        <w:t>Малова Анатолия Анатольевича, исполняющего обязанности главы Николенского сельского поселения Гулькевичского района.</w:t>
      </w:r>
    </w:p>
    <w:p w14:paraId="11C0F618" w14:textId="29CDC2F1" w:rsidR="007E78F2" w:rsidRDefault="007E78F2" w:rsidP="007E7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решения возложить на </w:t>
      </w:r>
      <w:r w:rsidRPr="007E78F2">
        <w:rPr>
          <w:sz w:val="28"/>
          <w:szCs w:val="28"/>
        </w:rPr>
        <w:t>постоянную комиссию по бюджету, налогам, сборам, муниципальной собственности, экономике, торговле, предпринимательству и инвестиционной политике Совета Николенского сельского поселения Гулькевичского района.</w:t>
      </w:r>
    </w:p>
    <w:p w14:paraId="55BC5810" w14:textId="054835C2" w:rsidR="007E78F2" w:rsidRDefault="007E78F2" w:rsidP="007E7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 момента его подписания.</w:t>
      </w:r>
    </w:p>
    <w:p w14:paraId="3E430FF2" w14:textId="2DC780CB" w:rsidR="007E78F2" w:rsidRDefault="007E78F2" w:rsidP="007E78F2">
      <w:pPr>
        <w:jc w:val="both"/>
        <w:rPr>
          <w:sz w:val="28"/>
          <w:szCs w:val="28"/>
        </w:rPr>
      </w:pPr>
    </w:p>
    <w:p w14:paraId="59A4C955" w14:textId="21CC96B3" w:rsidR="007E78F2" w:rsidRDefault="007E78F2" w:rsidP="007E78F2">
      <w:pPr>
        <w:jc w:val="both"/>
        <w:rPr>
          <w:sz w:val="28"/>
          <w:szCs w:val="28"/>
        </w:rPr>
      </w:pPr>
    </w:p>
    <w:p w14:paraId="40BE1C2E" w14:textId="18E857DB" w:rsidR="007E78F2" w:rsidRDefault="007E78F2" w:rsidP="007E78F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14:paraId="247F28CE" w14:textId="5396E6A3" w:rsidR="007E78F2" w:rsidRDefault="007E78F2" w:rsidP="007E78F2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Николенского сельского поселения</w:t>
      </w:r>
    </w:p>
    <w:p w14:paraId="5F1ACEE8" w14:textId="2FA1B2C7" w:rsidR="007E78F2" w:rsidRPr="007E78F2" w:rsidRDefault="007E78F2" w:rsidP="007E78F2">
      <w:pPr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                                                                              А.А. Малов</w:t>
      </w:r>
    </w:p>
    <w:sectPr w:rsidR="007E78F2" w:rsidRPr="007E78F2" w:rsidSect="00625D99">
      <w:pgSz w:w="11906" w:h="16838" w:code="9"/>
      <w:pgMar w:top="567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F2"/>
    <w:rsid w:val="000817CD"/>
    <w:rsid w:val="000B22AC"/>
    <w:rsid w:val="00625D99"/>
    <w:rsid w:val="007E78F2"/>
    <w:rsid w:val="00957F0F"/>
    <w:rsid w:val="00B11C20"/>
    <w:rsid w:val="00CC082A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57AB"/>
  <w15:chartTrackingRefBased/>
  <w15:docId w15:val="{989F0004-093B-4AB1-B921-14FB8E72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2025-05-13T08:53:00Z</cp:lastPrinted>
  <dcterms:created xsi:type="dcterms:W3CDTF">2025-05-12T07:41:00Z</dcterms:created>
  <dcterms:modified xsi:type="dcterms:W3CDTF">2025-05-13T08:58:00Z</dcterms:modified>
</cp:coreProperties>
</file>