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870CD" w:rsidTr="006870CD">
        <w:tc>
          <w:tcPr>
            <w:tcW w:w="4785" w:type="dxa"/>
          </w:tcPr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4786" w:type="dxa"/>
          </w:tcPr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Приложение</w:t>
            </w:r>
          </w:p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к постановлению администрации</w:t>
            </w:r>
          </w:p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Николенского сельского поселения</w:t>
            </w:r>
          </w:p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Гулькевичского района</w:t>
            </w:r>
          </w:p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 xml:space="preserve">от </w:t>
            </w:r>
            <w:r w:rsidR="00FF23FD">
              <w:rPr>
                <w:rFonts w:eastAsia="Lucida Sans Unicode"/>
                <w:kern w:val="1"/>
                <w:sz w:val="28"/>
                <w:szCs w:val="28"/>
              </w:rPr>
              <w:t>24.06.2024</w:t>
            </w:r>
            <w:r>
              <w:rPr>
                <w:rFonts w:eastAsia="Lucida Sans Unicode"/>
                <w:kern w:val="1"/>
                <w:sz w:val="28"/>
                <w:szCs w:val="28"/>
              </w:rPr>
              <w:t xml:space="preserve"> № </w:t>
            </w:r>
            <w:r w:rsidR="00FF23FD">
              <w:rPr>
                <w:rFonts w:eastAsia="Lucida Sans Unicode"/>
                <w:kern w:val="1"/>
                <w:sz w:val="28"/>
                <w:szCs w:val="28"/>
              </w:rPr>
              <w:t>47</w:t>
            </w:r>
            <w:bookmarkStart w:id="0" w:name="_GoBack"/>
            <w:bookmarkEnd w:id="0"/>
          </w:p>
          <w:p w:rsidR="006870CD" w:rsidRDefault="006870CD" w:rsidP="00620D2E">
            <w:pPr>
              <w:widowControl w:val="0"/>
              <w:suppressAutoHyphens/>
              <w:spacing w:line="200" w:lineRule="atLeast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</w:tbl>
    <w:p w:rsidR="00620D2E" w:rsidRDefault="00620D2E" w:rsidP="00620D2E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620D2E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ПЕРЕЧЕНЬ</w:t>
      </w:r>
    </w:p>
    <w:p w:rsidR="005E439D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помещений, предоставляемых зарегистрированным кандидатам,</w:t>
      </w:r>
    </w:p>
    <w:p w:rsidR="005E439D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их</w:t>
      </w:r>
      <w:r w:rsidR="005E439D">
        <w:rPr>
          <w:rFonts w:eastAsia="Lucida Sans Unicode"/>
          <w:kern w:val="1"/>
          <w:sz w:val="28"/>
          <w:szCs w:val="28"/>
        </w:rPr>
        <w:t xml:space="preserve"> </w:t>
      </w:r>
      <w:r>
        <w:rPr>
          <w:rFonts w:eastAsia="Lucida Sans Unicode"/>
          <w:kern w:val="1"/>
          <w:sz w:val="28"/>
          <w:szCs w:val="28"/>
        </w:rPr>
        <w:t>доверенным лицам, политическим партиям, выдвинувшим зарегистрированных кандидатов, для проведения агитационных</w:t>
      </w:r>
    </w:p>
    <w:p w:rsidR="005E439D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публичных мероприятий при проведении выборов депутатов</w:t>
      </w:r>
    </w:p>
    <w:p w:rsidR="005E439D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Совета</w:t>
      </w:r>
      <w:r w:rsidR="005E439D">
        <w:rPr>
          <w:rFonts w:eastAsia="Lucida Sans Unicode"/>
          <w:kern w:val="1"/>
          <w:sz w:val="28"/>
          <w:szCs w:val="28"/>
        </w:rPr>
        <w:t xml:space="preserve"> </w:t>
      </w:r>
      <w:r>
        <w:rPr>
          <w:rFonts w:eastAsia="Lucida Sans Unicode"/>
          <w:kern w:val="1"/>
          <w:sz w:val="28"/>
          <w:szCs w:val="28"/>
        </w:rPr>
        <w:t>Николенского сельского поселения</w:t>
      </w:r>
    </w:p>
    <w:p w:rsidR="00620D2E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Гулькевичского района</w:t>
      </w:r>
      <w:r w:rsidR="005E439D">
        <w:rPr>
          <w:rFonts w:eastAsia="Lucida Sans Unicode"/>
          <w:kern w:val="1"/>
          <w:sz w:val="28"/>
          <w:szCs w:val="28"/>
        </w:rPr>
        <w:t xml:space="preserve"> пятого созыва</w:t>
      </w:r>
    </w:p>
    <w:p w:rsidR="00620D2E" w:rsidRDefault="00620D2E" w:rsidP="00620D2E">
      <w:pPr>
        <w:widowControl w:val="0"/>
        <w:suppressAutoHyphens/>
        <w:spacing w:line="200" w:lineRule="atLeast"/>
        <w:jc w:val="center"/>
        <w:rPr>
          <w:rFonts w:eastAsia="Lucida Sans Unicode"/>
          <w:kern w:val="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20D2E" w:rsidTr="000E65C4">
        <w:tc>
          <w:tcPr>
            <w:tcW w:w="2392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Объект муниципальной собственности, в котором расположено помещение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Помещение, предоставляемое для проведения агитационных публичных мероприятий с избирателями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Адрес объекта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Дни и время предоставления помещения для проведения агитационных публичных мероприятий с избирателями</w:t>
            </w:r>
          </w:p>
        </w:tc>
      </w:tr>
      <w:tr w:rsidR="00620D2E" w:rsidTr="000E65C4">
        <w:tc>
          <w:tcPr>
            <w:tcW w:w="2392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1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2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3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4</w:t>
            </w:r>
          </w:p>
        </w:tc>
      </w:tr>
      <w:tr w:rsidR="00620D2E" w:rsidTr="000E65C4">
        <w:tc>
          <w:tcPr>
            <w:tcW w:w="9571" w:type="dxa"/>
            <w:gridSpan w:val="4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Николенское сельское поселение</w:t>
            </w:r>
          </w:p>
        </w:tc>
      </w:tr>
      <w:tr w:rsidR="00620D2E" w:rsidTr="000E65C4">
        <w:tc>
          <w:tcPr>
            <w:tcW w:w="2392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Здания муниципального казенного учреждения культуры «Центр культуры и досуга» Николенской сельской библиотеки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читальный зал</w:t>
            </w:r>
          </w:p>
        </w:tc>
        <w:tc>
          <w:tcPr>
            <w:tcW w:w="2393" w:type="dxa"/>
          </w:tcPr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Гулькевичский район, село Николенское, ул. Мира, д.23В.</w:t>
            </w:r>
          </w:p>
        </w:tc>
        <w:tc>
          <w:tcPr>
            <w:tcW w:w="2393" w:type="dxa"/>
          </w:tcPr>
          <w:p w:rsidR="00620D2E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вторник</w:t>
            </w:r>
          </w:p>
          <w:p w:rsidR="00620D2E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16.00-18.00</w:t>
            </w:r>
          </w:p>
          <w:p w:rsidR="00620D2E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четверг</w:t>
            </w:r>
          </w:p>
          <w:p w:rsidR="00620D2E" w:rsidRPr="00B74C30" w:rsidRDefault="00620D2E" w:rsidP="000E65C4">
            <w:pPr>
              <w:widowControl w:val="0"/>
              <w:suppressAutoHyphens/>
              <w:spacing w:line="200" w:lineRule="atLeast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16.00-18.00</w:t>
            </w:r>
          </w:p>
        </w:tc>
      </w:tr>
    </w:tbl>
    <w:p w:rsidR="00620D2E" w:rsidRDefault="00620D2E" w:rsidP="00620D2E">
      <w:pPr>
        <w:widowControl w:val="0"/>
        <w:suppressAutoHyphens/>
        <w:spacing w:line="200" w:lineRule="atLeast"/>
        <w:rPr>
          <w:rFonts w:eastAsia="Lucida Sans Unicode"/>
          <w:kern w:val="1"/>
          <w:sz w:val="28"/>
          <w:szCs w:val="28"/>
        </w:rPr>
      </w:pPr>
    </w:p>
    <w:p w:rsidR="005E439D" w:rsidRDefault="005E439D" w:rsidP="00620D2E">
      <w:pPr>
        <w:widowControl w:val="0"/>
        <w:suppressAutoHyphens/>
        <w:spacing w:line="200" w:lineRule="atLeast"/>
        <w:rPr>
          <w:rFonts w:eastAsia="Lucida Sans Unicode"/>
          <w:kern w:val="1"/>
          <w:sz w:val="28"/>
          <w:szCs w:val="28"/>
        </w:rPr>
      </w:pPr>
    </w:p>
    <w:p w:rsidR="00620D2E" w:rsidRDefault="00620D2E" w:rsidP="00620D2E">
      <w:pPr>
        <w:widowControl w:val="0"/>
        <w:suppressAutoHyphens/>
        <w:spacing w:line="200" w:lineRule="atLeast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Глава Николенского сельского поселения</w:t>
      </w:r>
    </w:p>
    <w:p w:rsidR="00620D2E" w:rsidRPr="006B0B97" w:rsidRDefault="00620D2E" w:rsidP="00620D2E">
      <w:pPr>
        <w:widowControl w:val="0"/>
        <w:suppressAutoHyphens/>
        <w:spacing w:line="200" w:lineRule="atLeast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Гулькевичского района</w:t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  <w:t>Н.Н.Козин</w:t>
      </w:r>
    </w:p>
    <w:sectPr w:rsidR="00620D2E" w:rsidRPr="006B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D2E"/>
    <w:rsid w:val="001037F0"/>
    <w:rsid w:val="001107B2"/>
    <w:rsid w:val="002E0022"/>
    <w:rsid w:val="003B40DD"/>
    <w:rsid w:val="004F27C0"/>
    <w:rsid w:val="005E439D"/>
    <w:rsid w:val="005E6099"/>
    <w:rsid w:val="00620D2E"/>
    <w:rsid w:val="00647651"/>
    <w:rsid w:val="006870CD"/>
    <w:rsid w:val="00732C94"/>
    <w:rsid w:val="00787B79"/>
    <w:rsid w:val="007B5A38"/>
    <w:rsid w:val="008D3B6E"/>
    <w:rsid w:val="00E36E7A"/>
    <w:rsid w:val="00E53DD2"/>
    <w:rsid w:val="00FF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2024-06-24T08:43:00Z</cp:lastPrinted>
  <dcterms:created xsi:type="dcterms:W3CDTF">2024-06-24T08:29:00Z</dcterms:created>
  <dcterms:modified xsi:type="dcterms:W3CDTF">2024-06-24T08:45:00Z</dcterms:modified>
</cp:coreProperties>
</file>