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Y="-178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08"/>
        <w:gridCol w:w="1620"/>
        <w:gridCol w:w="4074"/>
        <w:gridCol w:w="1203"/>
        <w:gridCol w:w="843"/>
        <w:gridCol w:w="999"/>
      </w:tblGrid>
      <w:tr w:rsidR="00B45503" w:rsidRPr="00855D38" w:rsidTr="00A635DB">
        <w:trPr>
          <w:trHeight w:val="1618"/>
        </w:trPr>
        <w:tc>
          <w:tcPr>
            <w:tcW w:w="97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45503" w:rsidRPr="00855D38" w:rsidRDefault="00B45503" w:rsidP="00A635D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 w:cs="Liberation Serif"/>
                <w:b/>
                <w:bCs/>
                <w:color w:val="000000"/>
                <w:kern w:val="28"/>
                <w:sz w:val="28"/>
                <w:szCs w:val="28"/>
                <w:lang w:val="en-US" w:eastAsia="zh-CN" w:bidi="hi-IN"/>
              </w:rPr>
            </w:pPr>
            <w:r>
              <w:rPr>
                <w:rFonts w:ascii="Liberation Serif" w:hAnsi="Liberation Serif" w:cs="Liberation Serif"/>
                <w:noProof/>
                <w:color w:val="000000"/>
                <w:kern w:val="28"/>
                <w:sz w:val="28"/>
              </w:rPr>
              <w:drawing>
                <wp:inline distT="0" distB="0" distL="0" distR="0" wp14:anchorId="36A64F05" wp14:editId="25325367">
                  <wp:extent cx="876300" cy="1143000"/>
                  <wp:effectExtent l="0" t="0" r="0" b="0"/>
                  <wp:docPr id="1" name="Рисунок 1" descr="Николенское СП 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Николенское СП 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5503" w:rsidRPr="00855D38" w:rsidRDefault="00B45503" w:rsidP="00A635D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 w:cs="Liberation Serif"/>
                <w:b/>
                <w:bCs/>
                <w:color w:val="000000"/>
                <w:kern w:val="28"/>
                <w:sz w:val="28"/>
                <w:szCs w:val="28"/>
                <w:lang w:eastAsia="zh-CN" w:bidi="hi-IN"/>
              </w:rPr>
            </w:pPr>
            <w:r w:rsidRPr="00855D38">
              <w:rPr>
                <w:rFonts w:ascii="Liberation Serif" w:hAnsi="Liberation Serif" w:cs="Liberation Serif"/>
                <w:b/>
                <w:bCs/>
                <w:color w:val="000000"/>
                <w:kern w:val="28"/>
                <w:sz w:val="28"/>
                <w:szCs w:val="28"/>
                <w:lang w:eastAsia="zh-CN" w:bidi="hi-IN"/>
              </w:rPr>
              <w:t>АДМИНИСТРАЦИЯ НИКОЛЕНСКОГО СЕЛЬСКОГО ПОСЕЛЕНИЯ ГУЛЬКЕВИЧСКОГО РАЙОНА</w:t>
            </w:r>
          </w:p>
          <w:p w:rsidR="00B45503" w:rsidRPr="00855D38" w:rsidRDefault="00B45503" w:rsidP="00A635D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 w:cs="Liberation Serif"/>
                <w:b/>
                <w:color w:val="000000"/>
                <w:kern w:val="28"/>
                <w:sz w:val="32"/>
                <w:szCs w:val="32"/>
                <w:lang w:eastAsia="zh-CN" w:bidi="hi-IN"/>
              </w:rPr>
            </w:pPr>
          </w:p>
          <w:p w:rsidR="00B45503" w:rsidRPr="00855D38" w:rsidRDefault="00B45503" w:rsidP="00A635D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  <w:kern w:val="28"/>
                <w:sz w:val="28"/>
                <w:szCs w:val="28"/>
                <w:lang w:eastAsia="zh-CN" w:bidi="hi-IN"/>
              </w:rPr>
            </w:pPr>
            <w:r w:rsidRPr="00855D38">
              <w:rPr>
                <w:rFonts w:ascii="Liberation Serif" w:hAnsi="Liberation Serif" w:cs="Liberation Serif"/>
                <w:b/>
                <w:color w:val="000000"/>
                <w:kern w:val="28"/>
                <w:sz w:val="32"/>
                <w:szCs w:val="32"/>
                <w:lang w:eastAsia="zh-CN" w:bidi="hi-IN"/>
              </w:rPr>
              <w:t>ПОСТАНОВЛЕНИЕ</w:t>
            </w:r>
          </w:p>
        </w:tc>
      </w:tr>
      <w:tr w:rsidR="00B45503" w:rsidRPr="00855D38" w:rsidTr="00A635DB">
        <w:trPr>
          <w:trHeight w:val="173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45503" w:rsidRPr="00855D38" w:rsidRDefault="00B45503" w:rsidP="00A635DB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Liberation Serif" w:hAnsi="Liberation Serif" w:cs="Liberation Serif"/>
                <w:color w:val="000000"/>
                <w:kern w:val="28"/>
                <w:lang w:eastAsia="zh-CN" w:bidi="hi-IN"/>
              </w:rPr>
            </w:pPr>
            <w:r w:rsidRPr="00855D38">
              <w:rPr>
                <w:rFonts w:ascii="Liberation Serif" w:hAnsi="Liberation Serif" w:cs="Liberation Serif"/>
                <w:color w:val="000000"/>
                <w:kern w:val="28"/>
                <w:sz w:val="22"/>
                <w:szCs w:val="22"/>
                <w:lang w:eastAsia="zh-CN" w:bidi="hi-IN"/>
              </w:rPr>
              <w:t>от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5503" w:rsidRPr="00855D38" w:rsidRDefault="003456C9" w:rsidP="00A635D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kern w:val="28"/>
                <w:sz w:val="28"/>
                <w:szCs w:val="28"/>
                <w:lang w:eastAsia="zh-CN" w:bidi="hi-IN"/>
              </w:rPr>
            </w:pPr>
            <w:r>
              <w:rPr>
                <w:bCs/>
                <w:color w:val="000000"/>
                <w:kern w:val="28"/>
                <w:sz w:val="28"/>
                <w:szCs w:val="28"/>
                <w:lang w:eastAsia="zh-CN" w:bidi="hi-IN"/>
              </w:rPr>
              <w:t>24.06.2024</w:t>
            </w: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</w:tcPr>
          <w:p w:rsidR="00B45503" w:rsidRPr="00855D38" w:rsidRDefault="00B45503" w:rsidP="00A635D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 w:cs="Liberation Serif"/>
                <w:b/>
                <w:color w:val="000000"/>
                <w:kern w:val="28"/>
                <w:sz w:val="28"/>
                <w:szCs w:val="28"/>
                <w:lang w:eastAsia="zh-CN" w:bidi="hi-IN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45503" w:rsidRPr="00855D38" w:rsidRDefault="00B45503" w:rsidP="00A635DB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Liberation Serif" w:hAnsi="Liberation Serif" w:cs="Liberation Serif"/>
                <w:color w:val="000000"/>
                <w:kern w:val="28"/>
                <w:lang w:eastAsia="zh-CN" w:bidi="hi-IN"/>
              </w:rPr>
            </w:pPr>
            <w:r w:rsidRPr="00855D38">
              <w:rPr>
                <w:rFonts w:ascii="Liberation Serif" w:hAnsi="Liberation Serif" w:cs="Liberation Serif"/>
                <w:color w:val="000000"/>
                <w:kern w:val="28"/>
                <w:sz w:val="22"/>
                <w:szCs w:val="22"/>
                <w:lang w:eastAsia="zh-CN" w:bidi="hi-IN"/>
              </w:rPr>
              <w:t>№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45503" w:rsidRPr="00855D38" w:rsidRDefault="003456C9" w:rsidP="00A635D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kern w:val="28"/>
                <w:sz w:val="28"/>
                <w:szCs w:val="28"/>
                <w:lang w:eastAsia="zh-CN" w:bidi="hi-IN"/>
              </w:rPr>
            </w:pPr>
            <w:r>
              <w:rPr>
                <w:bCs/>
                <w:color w:val="000000"/>
                <w:kern w:val="28"/>
                <w:sz w:val="28"/>
                <w:szCs w:val="28"/>
                <w:lang w:eastAsia="zh-CN" w:bidi="hi-IN"/>
              </w:rPr>
              <w:t>46</w:t>
            </w:r>
            <w:bookmarkStart w:id="0" w:name="_GoBack"/>
            <w:bookmarkEnd w:id="0"/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B45503" w:rsidRPr="00855D38" w:rsidRDefault="00B45503" w:rsidP="00A635D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 w:cs="Liberation Serif"/>
                <w:b/>
                <w:color w:val="000000"/>
                <w:kern w:val="28"/>
                <w:sz w:val="28"/>
                <w:szCs w:val="28"/>
                <w:lang w:eastAsia="zh-CN" w:bidi="hi-IN"/>
              </w:rPr>
            </w:pPr>
          </w:p>
        </w:tc>
      </w:tr>
      <w:tr w:rsidR="00B45503" w:rsidRPr="00855D38" w:rsidTr="00A635DB">
        <w:trPr>
          <w:trHeight w:val="214"/>
        </w:trPr>
        <w:tc>
          <w:tcPr>
            <w:tcW w:w="9747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B45503" w:rsidRPr="00855D38" w:rsidRDefault="00B45503" w:rsidP="00A635D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 w:cs="Liberation Serif"/>
                <w:b/>
                <w:color w:val="000000"/>
                <w:kern w:val="28"/>
                <w:lang w:eastAsia="zh-CN" w:bidi="hi-IN"/>
              </w:rPr>
            </w:pPr>
            <w:r w:rsidRPr="00855D38">
              <w:rPr>
                <w:rFonts w:ascii="Liberation Serif" w:hAnsi="Liberation Serif" w:cs="Liberation Serif"/>
                <w:b/>
                <w:color w:val="000000"/>
                <w:kern w:val="28"/>
                <w:sz w:val="22"/>
                <w:szCs w:val="22"/>
                <w:lang w:eastAsia="zh-CN" w:bidi="hi-IN"/>
              </w:rPr>
              <w:t xml:space="preserve">с. Николенское </w:t>
            </w:r>
          </w:p>
        </w:tc>
      </w:tr>
      <w:tr w:rsidR="00B45503" w:rsidRPr="00855D38" w:rsidTr="00A635DB">
        <w:trPr>
          <w:trHeight w:val="214"/>
        </w:trPr>
        <w:tc>
          <w:tcPr>
            <w:tcW w:w="97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45503" w:rsidRPr="00855D38" w:rsidRDefault="00B45503" w:rsidP="00A635D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 w:cs="Liberation Serif"/>
                <w:b/>
                <w:color w:val="000000"/>
                <w:kern w:val="28"/>
                <w:lang w:eastAsia="zh-CN" w:bidi="hi-IN"/>
              </w:rPr>
            </w:pPr>
          </w:p>
        </w:tc>
      </w:tr>
      <w:tr w:rsidR="00B45503" w:rsidRPr="00855D38" w:rsidTr="00A635DB">
        <w:trPr>
          <w:trHeight w:val="214"/>
        </w:trPr>
        <w:tc>
          <w:tcPr>
            <w:tcW w:w="9747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6F4B64" w:rsidRDefault="00536AB8" w:rsidP="00436B02">
            <w:pPr>
              <w:suppressAutoHyphens/>
              <w:ind w:right="-107"/>
              <w:jc w:val="center"/>
              <w:rPr>
                <w:b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b/>
                <w:color w:val="000000"/>
                <w:sz w:val="28"/>
                <w:szCs w:val="28"/>
                <w:lang w:eastAsia="zh-CN" w:bidi="hi-IN"/>
              </w:rPr>
              <w:t xml:space="preserve">Об утверждении </w:t>
            </w:r>
            <w:r w:rsidR="00436B02">
              <w:rPr>
                <w:b/>
                <w:color w:val="000000"/>
                <w:sz w:val="28"/>
                <w:szCs w:val="28"/>
                <w:lang w:eastAsia="zh-CN" w:bidi="hi-IN"/>
              </w:rPr>
              <w:t xml:space="preserve">мест размещения предвыборных </w:t>
            </w:r>
          </w:p>
          <w:p w:rsidR="00B45503" w:rsidRPr="009366C8" w:rsidRDefault="00436B02" w:rsidP="006F4B64">
            <w:pPr>
              <w:suppressAutoHyphens/>
              <w:ind w:right="-107"/>
              <w:jc w:val="center"/>
              <w:rPr>
                <w:b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b/>
                <w:color w:val="000000"/>
                <w:sz w:val="28"/>
                <w:szCs w:val="28"/>
                <w:lang w:eastAsia="zh-CN" w:bidi="hi-IN"/>
              </w:rPr>
              <w:t>печатных агитационных материалов</w:t>
            </w:r>
          </w:p>
        </w:tc>
      </w:tr>
      <w:tr w:rsidR="00B45503" w:rsidRPr="00855D38" w:rsidTr="00A635DB">
        <w:trPr>
          <w:trHeight w:val="214"/>
        </w:trPr>
        <w:tc>
          <w:tcPr>
            <w:tcW w:w="97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45503" w:rsidRPr="00855D38" w:rsidRDefault="00B45503" w:rsidP="00A635D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ascii="Liberation Serif" w:hAnsi="Liberation Serif" w:cs="Liberation Serif"/>
                <w:b/>
                <w:color w:val="000000"/>
                <w:kern w:val="28"/>
                <w:sz w:val="28"/>
                <w:szCs w:val="28"/>
                <w:lang w:eastAsia="zh-CN" w:bidi="hi-IN"/>
              </w:rPr>
            </w:pPr>
          </w:p>
        </w:tc>
      </w:tr>
    </w:tbl>
    <w:p w:rsidR="000C41F1" w:rsidRDefault="006B0B97" w:rsidP="000C41F1">
      <w:pPr>
        <w:tabs>
          <w:tab w:val="left" w:pos="720"/>
        </w:tabs>
        <w:suppressAutoHyphens/>
        <w:ind w:firstLine="709"/>
        <w:jc w:val="both"/>
        <w:rPr>
          <w:kern w:val="1"/>
          <w:sz w:val="28"/>
          <w:szCs w:val="28"/>
          <w:lang w:eastAsia="ar-SA"/>
        </w:rPr>
      </w:pPr>
      <w:r w:rsidRPr="006B0B97">
        <w:rPr>
          <w:kern w:val="1"/>
          <w:sz w:val="28"/>
          <w:szCs w:val="28"/>
          <w:lang w:eastAsia="ar-SA"/>
        </w:rPr>
        <w:t>В</w:t>
      </w:r>
      <w:r w:rsidR="00D94FF7">
        <w:rPr>
          <w:kern w:val="1"/>
          <w:sz w:val="28"/>
          <w:szCs w:val="28"/>
          <w:lang w:eastAsia="ar-SA"/>
        </w:rPr>
        <w:t xml:space="preserve"> соответствии с частью 7 статьи 54 Федерального закона от 12 июня 2002 г</w:t>
      </w:r>
      <w:r w:rsidR="000C41F1">
        <w:rPr>
          <w:kern w:val="1"/>
          <w:sz w:val="28"/>
          <w:szCs w:val="28"/>
          <w:lang w:eastAsia="ar-SA"/>
        </w:rPr>
        <w:t>.</w:t>
      </w:r>
      <w:r w:rsidR="00D94FF7">
        <w:rPr>
          <w:kern w:val="1"/>
          <w:sz w:val="28"/>
          <w:szCs w:val="28"/>
          <w:lang w:eastAsia="ar-SA"/>
        </w:rPr>
        <w:t xml:space="preserve"> № 67-ФЗ «Об основных гарантиях избирательных прав и права на участие в референдуме граждан Российской Федерации», частью 9 статьи 38 Закона Краснодарского края от 26 декабря 2005 г</w:t>
      </w:r>
      <w:r w:rsidR="000C41F1">
        <w:rPr>
          <w:kern w:val="1"/>
          <w:sz w:val="28"/>
          <w:szCs w:val="28"/>
          <w:lang w:eastAsia="ar-SA"/>
        </w:rPr>
        <w:t>.</w:t>
      </w:r>
      <w:r w:rsidR="00D94FF7">
        <w:rPr>
          <w:kern w:val="1"/>
          <w:sz w:val="28"/>
          <w:szCs w:val="28"/>
          <w:lang w:eastAsia="ar-SA"/>
        </w:rPr>
        <w:t xml:space="preserve"> № 966-КЗ «О муниципальных выборах в Краснодарском крае», руководствуясь уставом Николенского сельского поселения Гулькевичского района</w:t>
      </w:r>
      <w:r w:rsidRPr="006B0B97">
        <w:rPr>
          <w:kern w:val="1"/>
          <w:sz w:val="28"/>
          <w:szCs w:val="28"/>
          <w:lang w:eastAsia="ar-SA"/>
        </w:rPr>
        <w:t xml:space="preserve">, </w:t>
      </w:r>
      <w:r w:rsidR="007471E9">
        <w:rPr>
          <w:kern w:val="1"/>
          <w:sz w:val="28"/>
          <w:szCs w:val="28"/>
          <w:lang w:eastAsia="ar-SA"/>
        </w:rPr>
        <w:t xml:space="preserve">                                 </w:t>
      </w:r>
      <w:r w:rsidRPr="006B0B97">
        <w:rPr>
          <w:kern w:val="1"/>
          <w:sz w:val="28"/>
          <w:szCs w:val="28"/>
          <w:lang w:eastAsia="ar-SA"/>
        </w:rPr>
        <w:t>п о с т а н о в л я ю:</w:t>
      </w:r>
    </w:p>
    <w:p w:rsidR="006B0B97" w:rsidRDefault="006B0B97" w:rsidP="000C41F1">
      <w:pPr>
        <w:tabs>
          <w:tab w:val="left" w:pos="720"/>
        </w:tabs>
        <w:suppressAutoHyphens/>
        <w:ind w:firstLine="709"/>
        <w:jc w:val="both"/>
        <w:rPr>
          <w:rFonts w:eastAsia="Arial"/>
          <w:kern w:val="1"/>
          <w:sz w:val="28"/>
          <w:szCs w:val="28"/>
          <w:lang w:eastAsia="ar-SA"/>
        </w:rPr>
      </w:pPr>
      <w:r w:rsidRPr="006B0B97">
        <w:rPr>
          <w:rFonts w:eastAsia="Arial"/>
          <w:kern w:val="1"/>
          <w:sz w:val="28"/>
          <w:szCs w:val="28"/>
          <w:lang w:eastAsia="ar-SA"/>
        </w:rPr>
        <w:t xml:space="preserve">1. </w:t>
      </w:r>
      <w:r w:rsidR="00227E27">
        <w:rPr>
          <w:rFonts w:eastAsia="Arial"/>
          <w:kern w:val="1"/>
          <w:sz w:val="28"/>
          <w:szCs w:val="28"/>
          <w:lang w:eastAsia="ar-SA"/>
        </w:rPr>
        <w:t>Утвердить</w:t>
      </w:r>
      <w:r w:rsidR="007471E9">
        <w:rPr>
          <w:rFonts w:eastAsia="Arial"/>
          <w:kern w:val="1"/>
          <w:sz w:val="28"/>
          <w:szCs w:val="28"/>
          <w:lang w:eastAsia="ar-SA"/>
        </w:rPr>
        <w:t xml:space="preserve"> места для размещения предвыборных печатных агитационных материалов кандидатов, баллотирующихся в депутаты Совета Николенского сельского поселения Гулькевичского района</w:t>
      </w:r>
      <w:r w:rsidR="000C41F1">
        <w:rPr>
          <w:rFonts w:eastAsia="Arial"/>
          <w:kern w:val="1"/>
          <w:sz w:val="28"/>
          <w:szCs w:val="28"/>
          <w:lang w:eastAsia="ar-SA"/>
        </w:rPr>
        <w:t xml:space="preserve"> пятого созыва</w:t>
      </w:r>
      <w:r w:rsidR="001C2463">
        <w:rPr>
          <w:rFonts w:eastAsia="Arial"/>
          <w:kern w:val="1"/>
          <w:sz w:val="28"/>
          <w:szCs w:val="28"/>
          <w:lang w:eastAsia="ar-SA"/>
        </w:rPr>
        <w:t>:</w:t>
      </w:r>
    </w:p>
    <w:p w:rsidR="001C2463" w:rsidRDefault="001C2463" w:rsidP="003B0C23">
      <w:pPr>
        <w:widowControl w:val="0"/>
        <w:suppressAutoHyphens/>
        <w:autoSpaceDE w:val="0"/>
        <w:spacing w:line="200" w:lineRule="atLeast"/>
        <w:ind w:firstLine="708"/>
        <w:jc w:val="both"/>
        <w:rPr>
          <w:rFonts w:eastAsia="Arial"/>
          <w:kern w:val="1"/>
          <w:sz w:val="28"/>
          <w:szCs w:val="28"/>
          <w:lang w:eastAsia="ar-SA"/>
        </w:rPr>
      </w:pPr>
      <w:r>
        <w:rPr>
          <w:rFonts w:eastAsia="Arial"/>
          <w:kern w:val="1"/>
          <w:sz w:val="28"/>
          <w:szCs w:val="28"/>
          <w:lang w:eastAsia="ar-SA"/>
        </w:rPr>
        <w:t>участок №</w:t>
      </w:r>
      <w:r w:rsidR="000A0E56">
        <w:rPr>
          <w:rFonts w:eastAsia="Arial"/>
          <w:kern w:val="1"/>
          <w:sz w:val="28"/>
          <w:szCs w:val="28"/>
          <w:lang w:eastAsia="ar-SA"/>
        </w:rPr>
        <w:t xml:space="preserve"> </w:t>
      </w:r>
      <w:r>
        <w:rPr>
          <w:rFonts w:eastAsia="Arial"/>
          <w:kern w:val="1"/>
          <w:sz w:val="28"/>
          <w:szCs w:val="28"/>
          <w:lang w:eastAsia="ar-SA"/>
        </w:rPr>
        <w:t xml:space="preserve">11-48 – остановочный павильон, расположенный по адресу: </w:t>
      </w:r>
      <w:r w:rsidR="00240C4F">
        <w:rPr>
          <w:rFonts w:eastAsia="Arial"/>
          <w:kern w:val="1"/>
          <w:sz w:val="28"/>
          <w:szCs w:val="28"/>
          <w:lang w:eastAsia="ar-SA"/>
        </w:rPr>
        <w:t>Октябрьская ул., 77 а, с. Николенское (рядом с магазином «Империя Успеха»);</w:t>
      </w:r>
    </w:p>
    <w:p w:rsidR="000F6559" w:rsidRDefault="000F6559" w:rsidP="003B0C23">
      <w:pPr>
        <w:widowControl w:val="0"/>
        <w:suppressAutoHyphens/>
        <w:autoSpaceDE w:val="0"/>
        <w:spacing w:line="200" w:lineRule="atLeast"/>
        <w:ind w:firstLine="708"/>
        <w:jc w:val="both"/>
        <w:rPr>
          <w:rFonts w:eastAsia="Arial"/>
          <w:kern w:val="1"/>
          <w:sz w:val="28"/>
          <w:szCs w:val="28"/>
          <w:lang w:eastAsia="ar-SA"/>
        </w:rPr>
      </w:pPr>
      <w:r>
        <w:rPr>
          <w:rFonts w:eastAsia="Arial"/>
          <w:kern w:val="1"/>
          <w:sz w:val="28"/>
          <w:szCs w:val="28"/>
          <w:lang w:eastAsia="ar-SA"/>
        </w:rPr>
        <w:t xml:space="preserve">участок № 11-49 </w:t>
      </w:r>
      <w:r w:rsidR="00A7031C">
        <w:rPr>
          <w:rFonts w:eastAsia="Arial"/>
          <w:kern w:val="1"/>
          <w:sz w:val="28"/>
          <w:szCs w:val="28"/>
          <w:lang w:eastAsia="ar-SA"/>
        </w:rPr>
        <w:t>–</w:t>
      </w:r>
      <w:r>
        <w:rPr>
          <w:rFonts w:eastAsia="Arial"/>
          <w:kern w:val="1"/>
          <w:sz w:val="28"/>
          <w:szCs w:val="28"/>
          <w:lang w:eastAsia="ar-SA"/>
        </w:rPr>
        <w:t xml:space="preserve"> </w:t>
      </w:r>
      <w:r w:rsidR="00A7031C">
        <w:rPr>
          <w:rFonts w:eastAsia="Arial"/>
          <w:kern w:val="1"/>
          <w:sz w:val="28"/>
          <w:szCs w:val="28"/>
          <w:lang w:eastAsia="ar-SA"/>
        </w:rPr>
        <w:t>информационный стенд, расположенный по адресу: Заречная ул., 267 а, с. Николенское (рядом с магазином «Валерия»);</w:t>
      </w:r>
    </w:p>
    <w:p w:rsidR="00A7031C" w:rsidRDefault="003B0C23" w:rsidP="003B0C23">
      <w:pPr>
        <w:widowControl w:val="0"/>
        <w:suppressAutoHyphens/>
        <w:autoSpaceDE w:val="0"/>
        <w:spacing w:line="200" w:lineRule="atLeast"/>
        <w:ind w:firstLine="708"/>
        <w:jc w:val="both"/>
        <w:rPr>
          <w:rFonts w:eastAsia="Arial"/>
          <w:kern w:val="1"/>
          <w:sz w:val="28"/>
          <w:szCs w:val="28"/>
          <w:lang w:eastAsia="ar-SA"/>
        </w:rPr>
      </w:pPr>
      <w:r>
        <w:rPr>
          <w:rFonts w:eastAsia="Arial"/>
          <w:kern w:val="1"/>
          <w:sz w:val="28"/>
          <w:szCs w:val="28"/>
          <w:lang w:eastAsia="ar-SA"/>
        </w:rPr>
        <w:t xml:space="preserve">участок № 11-50 – остановочный павильон, расположенный по адресу: Заречная </w:t>
      </w:r>
      <w:r w:rsidR="00114D53">
        <w:rPr>
          <w:rFonts w:eastAsia="Arial"/>
          <w:kern w:val="1"/>
          <w:sz w:val="28"/>
          <w:szCs w:val="28"/>
          <w:lang w:eastAsia="ar-SA"/>
        </w:rPr>
        <w:t>ул., 353, хут. Вербовый;</w:t>
      </w:r>
    </w:p>
    <w:p w:rsidR="00240C4F" w:rsidRPr="00B72232" w:rsidRDefault="00114D53" w:rsidP="00B72232">
      <w:pPr>
        <w:widowControl w:val="0"/>
        <w:suppressAutoHyphens/>
        <w:autoSpaceDE w:val="0"/>
        <w:spacing w:line="200" w:lineRule="atLeast"/>
        <w:ind w:firstLine="708"/>
        <w:jc w:val="both"/>
        <w:rPr>
          <w:rFonts w:eastAsia="Arial"/>
          <w:kern w:val="1"/>
          <w:sz w:val="28"/>
          <w:szCs w:val="28"/>
          <w:lang w:eastAsia="ar-SA"/>
        </w:rPr>
      </w:pPr>
      <w:r>
        <w:rPr>
          <w:rFonts w:eastAsia="Arial"/>
          <w:kern w:val="1"/>
          <w:sz w:val="28"/>
          <w:szCs w:val="28"/>
          <w:lang w:eastAsia="ar-SA"/>
        </w:rPr>
        <w:t>участок № 11-51 – информационный стенд</w:t>
      </w:r>
      <w:r w:rsidR="00B72232">
        <w:rPr>
          <w:rFonts w:eastAsia="Arial"/>
          <w:kern w:val="1"/>
          <w:sz w:val="28"/>
          <w:szCs w:val="28"/>
          <w:lang w:eastAsia="ar-SA"/>
        </w:rPr>
        <w:t>, расположенный по адресу: Пионерская ул., 15, хут. Булгаков.</w:t>
      </w:r>
    </w:p>
    <w:p w:rsidR="00CA7811" w:rsidRPr="00CA7811" w:rsidRDefault="00CA7811" w:rsidP="00BF4374">
      <w:pPr>
        <w:ind w:firstLine="708"/>
        <w:jc w:val="both"/>
        <w:rPr>
          <w:sz w:val="28"/>
          <w:szCs w:val="28"/>
        </w:rPr>
      </w:pPr>
      <w:r w:rsidRPr="00CA7811">
        <w:rPr>
          <w:sz w:val="28"/>
          <w:szCs w:val="28"/>
        </w:rPr>
        <w:t xml:space="preserve">2. </w:t>
      </w:r>
      <w:r w:rsidR="000A0E56">
        <w:rPr>
          <w:sz w:val="28"/>
          <w:szCs w:val="28"/>
        </w:rPr>
        <w:t>О</w:t>
      </w:r>
      <w:r w:rsidRPr="00CA7811">
        <w:rPr>
          <w:sz w:val="28"/>
          <w:szCs w:val="28"/>
        </w:rPr>
        <w:t>бнародовать настоящее постановление в специально установленных местах для обнародования муниципальных правовых актов органов местного самоуправления Николенского сельского поселения Гулькевичского района, определенных постановлением администрации Николенского сельского поселения Гулькевичского района от 12 августа 2021 г. № 47 «Об определении мест обнародования муниципальных правовых актов Николенского сельского поселения Гулькевичского района», обеспечивающих беспрепятственный доступ к тексту муниципального правового акта:</w:t>
      </w:r>
    </w:p>
    <w:p w:rsidR="00CA7811" w:rsidRPr="00CA7811" w:rsidRDefault="00CA7811" w:rsidP="00BF437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A7811">
        <w:rPr>
          <w:sz w:val="28"/>
          <w:szCs w:val="28"/>
        </w:rPr>
        <w:lastRenderedPageBreak/>
        <w:t>1) в здании администрации Николенского сельского поселения Гулькевичского района, расположенного по адресу: с. Николенское, ул. Октябрьская, 86;</w:t>
      </w:r>
    </w:p>
    <w:p w:rsidR="00CA7811" w:rsidRPr="00CA7811" w:rsidRDefault="00CA7811" w:rsidP="00BF437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A7811">
        <w:rPr>
          <w:sz w:val="28"/>
          <w:szCs w:val="28"/>
        </w:rPr>
        <w:t>2) в помещении сельской библиотеки муниципального казенного учреждения Центр культуры и досуга Николенского сельского поселения Гулькевичского района, расположенного по адресу: с. Николенское,                  ул. Мира, 23 В и разместить на сайте Николенского сельского поселения Гулькевичского района в информационно – телекоммуникационной сети «Интернет».</w:t>
      </w:r>
    </w:p>
    <w:p w:rsidR="00CA7811" w:rsidRPr="00CA7811" w:rsidRDefault="00CA7811" w:rsidP="00BF437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A7811">
        <w:rPr>
          <w:sz w:val="28"/>
          <w:szCs w:val="28"/>
        </w:rPr>
        <w:t>3. Контроль за выполнением настоящего постановления возложить на ведущего специалиста администрации Николенского сельского поселения Гулькевичского района В.В. Чуйкову.</w:t>
      </w:r>
    </w:p>
    <w:p w:rsidR="00CA7811" w:rsidRPr="00CA7811" w:rsidRDefault="00CA7811" w:rsidP="00BF437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A7811">
        <w:rPr>
          <w:sz w:val="28"/>
          <w:szCs w:val="28"/>
        </w:rPr>
        <w:t>4. Постановление вступает в силу после его официального обнародования.</w:t>
      </w:r>
    </w:p>
    <w:p w:rsidR="00CA7811" w:rsidRPr="00CA7811" w:rsidRDefault="00CA7811" w:rsidP="00CA781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53041" w:rsidRDefault="00653041" w:rsidP="006B0B97">
      <w:pPr>
        <w:widowControl w:val="0"/>
        <w:suppressAutoHyphens/>
        <w:spacing w:line="200" w:lineRule="atLeast"/>
        <w:jc w:val="both"/>
        <w:rPr>
          <w:rFonts w:eastAsia="Lucida Sans Unicode"/>
          <w:kern w:val="1"/>
          <w:sz w:val="28"/>
          <w:szCs w:val="28"/>
        </w:rPr>
      </w:pPr>
    </w:p>
    <w:p w:rsidR="00653041" w:rsidRDefault="00653041" w:rsidP="006B0B97">
      <w:pPr>
        <w:widowControl w:val="0"/>
        <w:suppressAutoHyphens/>
        <w:spacing w:line="200" w:lineRule="atLeast"/>
        <w:jc w:val="both"/>
        <w:rPr>
          <w:rFonts w:eastAsia="Lucida Sans Unicode"/>
          <w:kern w:val="1"/>
          <w:sz w:val="28"/>
          <w:szCs w:val="28"/>
        </w:rPr>
      </w:pPr>
      <w:r>
        <w:rPr>
          <w:rFonts w:eastAsia="Lucida Sans Unicode"/>
          <w:kern w:val="1"/>
          <w:sz w:val="28"/>
          <w:szCs w:val="28"/>
        </w:rPr>
        <w:t>Глава Николенского сельского поселения</w:t>
      </w:r>
    </w:p>
    <w:p w:rsidR="00653041" w:rsidRDefault="00653041" w:rsidP="006B0B97">
      <w:pPr>
        <w:widowControl w:val="0"/>
        <w:suppressAutoHyphens/>
        <w:spacing w:line="200" w:lineRule="atLeast"/>
        <w:jc w:val="both"/>
        <w:rPr>
          <w:rFonts w:eastAsia="Lucida Sans Unicode"/>
          <w:kern w:val="1"/>
          <w:sz w:val="28"/>
          <w:szCs w:val="28"/>
        </w:rPr>
      </w:pPr>
      <w:r>
        <w:rPr>
          <w:rFonts w:eastAsia="Lucida Sans Unicode"/>
          <w:kern w:val="1"/>
          <w:sz w:val="28"/>
          <w:szCs w:val="28"/>
        </w:rPr>
        <w:t>Гулькевичского района                                                                    Н.Н. Козин</w:t>
      </w:r>
    </w:p>
    <w:p w:rsidR="005E704B" w:rsidRDefault="005E704B" w:rsidP="006B0B97">
      <w:pPr>
        <w:widowControl w:val="0"/>
        <w:suppressAutoHyphens/>
        <w:spacing w:line="200" w:lineRule="atLeast"/>
        <w:jc w:val="both"/>
        <w:rPr>
          <w:rFonts w:eastAsia="Lucida Sans Unicode"/>
          <w:kern w:val="1"/>
          <w:sz w:val="28"/>
          <w:szCs w:val="28"/>
        </w:rPr>
      </w:pPr>
    </w:p>
    <w:p w:rsidR="005E704B" w:rsidRDefault="005E704B" w:rsidP="006B0B97">
      <w:pPr>
        <w:widowControl w:val="0"/>
        <w:suppressAutoHyphens/>
        <w:spacing w:line="200" w:lineRule="atLeast"/>
        <w:jc w:val="both"/>
        <w:rPr>
          <w:rFonts w:eastAsia="Lucida Sans Unicode"/>
          <w:kern w:val="1"/>
          <w:sz w:val="28"/>
          <w:szCs w:val="28"/>
        </w:rPr>
      </w:pPr>
    </w:p>
    <w:p w:rsidR="005E704B" w:rsidRDefault="005E704B" w:rsidP="006B0B97">
      <w:pPr>
        <w:widowControl w:val="0"/>
        <w:suppressAutoHyphens/>
        <w:spacing w:line="200" w:lineRule="atLeast"/>
        <w:jc w:val="both"/>
        <w:rPr>
          <w:rFonts w:eastAsia="Lucida Sans Unicode"/>
          <w:kern w:val="1"/>
          <w:sz w:val="28"/>
          <w:szCs w:val="28"/>
        </w:rPr>
      </w:pPr>
    </w:p>
    <w:p w:rsidR="005E704B" w:rsidRDefault="005E704B" w:rsidP="006B0B97">
      <w:pPr>
        <w:widowControl w:val="0"/>
        <w:suppressAutoHyphens/>
        <w:spacing w:line="200" w:lineRule="atLeast"/>
        <w:jc w:val="both"/>
        <w:rPr>
          <w:rFonts w:eastAsia="Lucida Sans Unicode"/>
          <w:kern w:val="1"/>
          <w:sz w:val="28"/>
          <w:szCs w:val="28"/>
        </w:rPr>
      </w:pPr>
    </w:p>
    <w:p w:rsidR="005E704B" w:rsidRDefault="005E704B" w:rsidP="006B0B97">
      <w:pPr>
        <w:widowControl w:val="0"/>
        <w:suppressAutoHyphens/>
        <w:spacing w:line="200" w:lineRule="atLeast"/>
        <w:jc w:val="both"/>
        <w:rPr>
          <w:rFonts w:eastAsia="Lucida Sans Unicode"/>
          <w:kern w:val="1"/>
          <w:sz w:val="28"/>
          <w:szCs w:val="28"/>
        </w:rPr>
      </w:pPr>
    </w:p>
    <w:p w:rsidR="005E704B" w:rsidRDefault="005E704B" w:rsidP="006B0B97">
      <w:pPr>
        <w:widowControl w:val="0"/>
        <w:suppressAutoHyphens/>
        <w:spacing w:line="200" w:lineRule="atLeast"/>
        <w:jc w:val="both"/>
        <w:rPr>
          <w:rFonts w:eastAsia="Lucida Sans Unicode"/>
          <w:kern w:val="1"/>
          <w:sz w:val="28"/>
          <w:szCs w:val="28"/>
        </w:rPr>
      </w:pPr>
    </w:p>
    <w:p w:rsidR="005E704B" w:rsidRDefault="005E704B" w:rsidP="006B0B97">
      <w:pPr>
        <w:widowControl w:val="0"/>
        <w:suppressAutoHyphens/>
        <w:spacing w:line="200" w:lineRule="atLeast"/>
        <w:jc w:val="both"/>
        <w:rPr>
          <w:rFonts w:eastAsia="Lucida Sans Unicode"/>
          <w:kern w:val="1"/>
          <w:sz w:val="28"/>
          <w:szCs w:val="28"/>
        </w:rPr>
      </w:pPr>
    </w:p>
    <w:p w:rsidR="005E704B" w:rsidRDefault="005E704B" w:rsidP="006B0B97">
      <w:pPr>
        <w:widowControl w:val="0"/>
        <w:suppressAutoHyphens/>
        <w:spacing w:line="200" w:lineRule="atLeast"/>
        <w:jc w:val="both"/>
        <w:rPr>
          <w:rFonts w:eastAsia="Lucida Sans Unicode"/>
          <w:kern w:val="1"/>
          <w:sz w:val="28"/>
          <w:szCs w:val="28"/>
        </w:rPr>
      </w:pPr>
    </w:p>
    <w:p w:rsidR="005E704B" w:rsidRDefault="005E704B" w:rsidP="006B0B97">
      <w:pPr>
        <w:widowControl w:val="0"/>
        <w:suppressAutoHyphens/>
        <w:spacing w:line="200" w:lineRule="atLeast"/>
        <w:jc w:val="both"/>
        <w:rPr>
          <w:rFonts w:eastAsia="Lucida Sans Unicode"/>
          <w:kern w:val="1"/>
          <w:sz w:val="28"/>
          <w:szCs w:val="28"/>
        </w:rPr>
      </w:pPr>
    </w:p>
    <w:p w:rsidR="005E704B" w:rsidRDefault="005E704B" w:rsidP="006B0B97">
      <w:pPr>
        <w:widowControl w:val="0"/>
        <w:suppressAutoHyphens/>
        <w:spacing w:line="200" w:lineRule="atLeast"/>
        <w:jc w:val="both"/>
        <w:rPr>
          <w:rFonts w:eastAsia="Lucida Sans Unicode"/>
          <w:kern w:val="1"/>
          <w:sz w:val="28"/>
          <w:szCs w:val="28"/>
        </w:rPr>
      </w:pPr>
    </w:p>
    <w:p w:rsidR="005E704B" w:rsidRDefault="005E704B" w:rsidP="006B0B97">
      <w:pPr>
        <w:widowControl w:val="0"/>
        <w:suppressAutoHyphens/>
        <w:spacing w:line="200" w:lineRule="atLeast"/>
        <w:jc w:val="both"/>
        <w:rPr>
          <w:rFonts w:eastAsia="Lucida Sans Unicode"/>
          <w:kern w:val="1"/>
          <w:sz w:val="28"/>
          <w:szCs w:val="28"/>
        </w:rPr>
      </w:pPr>
    </w:p>
    <w:p w:rsidR="005E704B" w:rsidRDefault="005E704B" w:rsidP="006B0B97">
      <w:pPr>
        <w:widowControl w:val="0"/>
        <w:suppressAutoHyphens/>
        <w:spacing w:line="200" w:lineRule="atLeast"/>
        <w:jc w:val="both"/>
        <w:rPr>
          <w:rFonts w:eastAsia="Lucida Sans Unicode"/>
          <w:kern w:val="1"/>
          <w:sz w:val="28"/>
          <w:szCs w:val="28"/>
        </w:rPr>
      </w:pPr>
    </w:p>
    <w:p w:rsidR="005E704B" w:rsidRDefault="005E704B" w:rsidP="006B0B97">
      <w:pPr>
        <w:widowControl w:val="0"/>
        <w:suppressAutoHyphens/>
        <w:spacing w:line="200" w:lineRule="atLeast"/>
        <w:jc w:val="both"/>
        <w:rPr>
          <w:rFonts w:eastAsia="Lucida Sans Unicode"/>
          <w:kern w:val="1"/>
          <w:sz w:val="28"/>
          <w:szCs w:val="28"/>
        </w:rPr>
      </w:pPr>
    </w:p>
    <w:p w:rsidR="005E704B" w:rsidRDefault="005E704B" w:rsidP="006B0B97">
      <w:pPr>
        <w:widowControl w:val="0"/>
        <w:suppressAutoHyphens/>
        <w:spacing w:line="200" w:lineRule="atLeast"/>
        <w:jc w:val="both"/>
        <w:rPr>
          <w:rFonts w:eastAsia="Lucida Sans Unicode"/>
          <w:kern w:val="1"/>
          <w:sz w:val="28"/>
          <w:szCs w:val="28"/>
        </w:rPr>
      </w:pPr>
    </w:p>
    <w:p w:rsidR="005E704B" w:rsidRDefault="005E704B" w:rsidP="006B0B97">
      <w:pPr>
        <w:widowControl w:val="0"/>
        <w:suppressAutoHyphens/>
        <w:spacing w:line="200" w:lineRule="atLeast"/>
        <w:jc w:val="both"/>
        <w:rPr>
          <w:rFonts w:eastAsia="Lucida Sans Unicode"/>
          <w:kern w:val="1"/>
          <w:sz w:val="28"/>
          <w:szCs w:val="28"/>
        </w:rPr>
      </w:pPr>
    </w:p>
    <w:p w:rsidR="005E704B" w:rsidRDefault="005E704B" w:rsidP="006B0B97">
      <w:pPr>
        <w:widowControl w:val="0"/>
        <w:suppressAutoHyphens/>
        <w:spacing w:line="200" w:lineRule="atLeast"/>
        <w:jc w:val="both"/>
        <w:rPr>
          <w:rFonts w:eastAsia="Lucida Sans Unicode"/>
          <w:kern w:val="1"/>
          <w:sz w:val="28"/>
          <w:szCs w:val="28"/>
        </w:rPr>
      </w:pPr>
    </w:p>
    <w:p w:rsidR="005E704B" w:rsidRDefault="005E704B" w:rsidP="006B0B97">
      <w:pPr>
        <w:widowControl w:val="0"/>
        <w:suppressAutoHyphens/>
        <w:spacing w:line="200" w:lineRule="atLeast"/>
        <w:jc w:val="both"/>
        <w:rPr>
          <w:rFonts w:eastAsia="Lucida Sans Unicode"/>
          <w:kern w:val="1"/>
          <w:sz w:val="28"/>
          <w:szCs w:val="28"/>
        </w:rPr>
      </w:pPr>
    </w:p>
    <w:p w:rsidR="005E704B" w:rsidRDefault="005E704B" w:rsidP="006B0B97">
      <w:pPr>
        <w:widowControl w:val="0"/>
        <w:suppressAutoHyphens/>
        <w:spacing w:line="200" w:lineRule="atLeast"/>
        <w:jc w:val="both"/>
        <w:rPr>
          <w:rFonts w:eastAsia="Lucida Sans Unicode"/>
          <w:kern w:val="1"/>
          <w:sz w:val="28"/>
          <w:szCs w:val="28"/>
        </w:rPr>
      </w:pPr>
    </w:p>
    <w:p w:rsidR="005E704B" w:rsidRDefault="005E704B" w:rsidP="006B0B97">
      <w:pPr>
        <w:widowControl w:val="0"/>
        <w:suppressAutoHyphens/>
        <w:spacing w:line="200" w:lineRule="atLeast"/>
        <w:jc w:val="both"/>
        <w:rPr>
          <w:rFonts w:eastAsia="Lucida Sans Unicode"/>
          <w:kern w:val="1"/>
          <w:sz w:val="28"/>
          <w:szCs w:val="28"/>
        </w:rPr>
      </w:pPr>
    </w:p>
    <w:p w:rsidR="005E704B" w:rsidRDefault="005E704B" w:rsidP="006B0B97">
      <w:pPr>
        <w:widowControl w:val="0"/>
        <w:suppressAutoHyphens/>
        <w:spacing w:line="200" w:lineRule="atLeast"/>
        <w:jc w:val="both"/>
        <w:rPr>
          <w:rFonts w:eastAsia="Lucida Sans Unicode"/>
          <w:kern w:val="1"/>
          <w:sz w:val="28"/>
          <w:szCs w:val="28"/>
        </w:rPr>
      </w:pPr>
    </w:p>
    <w:p w:rsidR="005E704B" w:rsidRDefault="005E704B" w:rsidP="006B0B97">
      <w:pPr>
        <w:widowControl w:val="0"/>
        <w:suppressAutoHyphens/>
        <w:spacing w:line="200" w:lineRule="atLeast"/>
        <w:jc w:val="both"/>
        <w:rPr>
          <w:rFonts w:eastAsia="Lucida Sans Unicode"/>
          <w:kern w:val="1"/>
          <w:sz w:val="28"/>
          <w:szCs w:val="28"/>
        </w:rPr>
      </w:pPr>
    </w:p>
    <w:p w:rsidR="005E704B" w:rsidRDefault="005E704B" w:rsidP="006B0B97">
      <w:pPr>
        <w:widowControl w:val="0"/>
        <w:suppressAutoHyphens/>
        <w:spacing w:line="200" w:lineRule="atLeast"/>
        <w:jc w:val="both"/>
        <w:rPr>
          <w:rFonts w:eastAsia="Lucida Sans Unicode"/>
          <w:kern w:val="1"/>
          <w:sz w:val="28"/>
          <w:szCs w:val="28"/>
        </w:rPr>
      </w:pPr>
    </w:p>
    <w:p w:rsidR="005E704B" w:rsidRDefault="005E704B" w:rsidP="006B0B97">
      <w:pPr>
        <w:widowControl w:val="0"/>
        <w:suppressAutoHyphens/>
        <w:spacing w:line="200" w:lineRule="atLeast"/>
        <w:jc w:val="both"/>
        <w:rPr>
          <w:rFonts w:eastAsia="Lucida Sans Unicode"/>
          <w:kern w:val="1"/>
          <w:sz w:val="28"/>
          <w:szCs w:val="28"/>
        </w:rPr>
      </w:pPr>
    </w:p>
    <w:p w:rsidR="005E704B" w:rsidRDefault="005E704B" w:rsidP="006B0B97">
      <w:pPr>
        <w:widowControl w:val="0"/>
        <w:suppressAutoHyphens/>
        <w:spacing w:line="200" w:lineRule="atLeast"/>
        <w:jc w:val="both"/>
        <w:rPr>
          <w:rFonts w:eastAsia="Lucida Sans Unicode"/>
          <w:kern w:val="1"/>
          <w:sz w:val="28"/>
          <w:szCs w:val="28"/>
        </w:rPr>
      </w:pPr>
    </w:p>
    <w:p w:rsidR="005E704B" w:rsidRDefault="005E704B" w:rsidP="006B0B97">
      <w:pPr>
        <w:widowControl w:val="0"/>
        <w:suppressAutoHyphens/>
        <w:spacing w:line="200" w:lineRule="atLeast"/>
        <w:jc w:val="both"/>
        <w:rPr>
          <w:rFonts w:eastAsia="Lucida Sans Unicode"/>
          <w:kern w:val="1"/>
          <w:sz w:val="28"/>
          <w:szCs w:val="28"/>
        </w:rPr>
      </w:pPr>
    </w:p>
    <w:p w:rsidR="005E704B" w:rsidRDefault="005E704B" w:rsidP="006B0B97">
      <w:pPr>
        <w:widowControl w:val="0"/>
        <w:suppressAutoHyphens/>
        <w:spacing w:line="200" w:lineRule="atLeast"/>
        <w:jc w:val="both"/>
        <w:rPr>
          <w:rFonts w:eastAsia="Lucida Sans Unicode"/>
          <w:kern w:val="1"/>
          <w:sz w:val="28"/>
          <w:szCs w:val="28"/>
        </w:rPr>
      </w:pPr>
    </w:p>
    <w:p w:rsidR="005E704B" w:rsidRDefault="005E704B" w:rsidP="006B0B97">
      <w:pPr>
        <w:widowControl w:val="0"/>
        <w:suppressAutoHyphens/>
        <w:spacing w:line="200" w:lineRule="atLeast"/>
        <w:jc w:val="both"/>
        <w:rPr>
          <w:rFonts w:eastAsia="Lucida Sans Unicode"/>
          <w:kern w:val="1"/>
          <w:sz w:val="28"/>
          <w:szCs w:val="28"/>
        </w:rPr>
      </w:pPr>
    </w:p>
    <w:sectPr w:rsidR="005E7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503"/>
    <w:rsid w:val="000A0E56"/>
    <w:rsid w:val="000A4793"/>
    <w:rsid w:val="000C41F1"/>
    <w:rsid w:val="000F6559"/>
    <w:rsid w:val="001037F0"/>
    <w:rsid w:val="001107B2"/>
    <w:rsid w:val="00114D53"/>
    <w:rsid w:val="001A0A79"/>
    <w:rsid w:val="001C2463"/>
    <w:rsid w:val="00227E27"/>
    <w:rsid w:val="00240C4F"/>
    <w:rsid w:val="002563DC"/>
    <w:rsid w:val="002E0022"/>
    <w:rsid w:val="0031108B"/>
    <w:rsid w:val="003340C4"/>
    <w:rsid w:val="003456C9"/>
    <w:rsid w:val="003846D6"/>
    <w:rsid w:val="003B0C23"/>
    <w:rsid w:val="003B40DD"/>
    <w:rsid w:val="00436B02"/>
    <w:rsid w:val="004F27C0"/>
    <w:rsid w:val="00516FAF"/>
    <w:rsid w:val="00536AB8"/>
    <w:rsid w:val="005E6099"/>
    <w:rsid w:val="005E704B"/>
    <w:rsid w:val="00653041"/>
    <w:rsid w:val="0069447A"/>
    <w:rsid w:val="006B0B97"/>
    <w:rsid w:val="006F4B64"/>
    <w:rsid w:val="00732C94"/>
    <w:rsid w:val="007471E9"/>
    <w:rsid w:val="00787B79"/>
    <w:rsid w:val="007B5A38"/>
    <w:rsid w:val="008A2212"/>
    <w:rsid w:val="008D3B6E"/>
    <w:rsid w:val="00A7031C"/>
    <w:rsid w:val="00AA1632"/>
    <w:rsid w:val="00AE2BB7"/>
    <w:rsid w:val="00B3632C"/>
    <w:rsid w:val="00B45503"/>
    <w:rsid w:val="00B66B03"/>
    <w:rsid w:val="00B72232"/>
    <w:rsid w:val="00B74C30"/>
    <w:rsid w:val="00BF4374"/>
    <w:rsid w:val="00CA7811"/>
    <w:rsid w:val="00D94FF7"/>
    <w:rsid w:val="00E36E7A"/>
    <w:rsid w:val="00E95DE2"/>
    <w:rsid w:val="00F64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55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5503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74C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55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5503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74C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2024-06-24T07:45:00Z</cp:lastPrinted>
  <dcterms:created xsi:type="dcterms:W3CDTF">2024-05-15T07:39:00Z</dcterms:created>
  <dcterms:modified xsi:type="dcterms:W3CDTF">2024-06-24T07:48:00Z</dcterms:modified>
</cp:coreProperties>
</file>