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1E5" w:rsidRPr="009F4A3A" w:rsidRDefault="003131E5" w:rsidP="003131E5">
      <w:pPr>
        <w:ind w:left="5103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Приложение 1</w:t>
      </w:r>
    </w:p>
    <w:p w:rsidR="003131E5" w:rsidRPr="009F4A3A" w:rsidRDefault="003131E5" w:rsidP="003131E5">
      <w:pPr>
        <w:ind w:left="5103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к постановлению администрации</w:t>
      </w:r>
    </w:p>
    <w:p w:rsidR="003131E5" w:rsidRPr="009F4A3A" w:rsidRDefault="003131E5" w:rsidP="003131E5">
      <w:pPr>
        <w:ind w:left="51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Николенского </w:t>
      </w:r>
      <w:r w:rsidRPr="009F4A3A">
        <w:rPr>
          <w:color w:val="000000"/>
          <w:sz w:val="28"/>
          <w:szCs w:val="28"/>
        </w:rPr>
        <w:t xml:space="preserve">сельского поселения </w:t>
      </w:r>
    </w:p>
    <w:p w:rsidR="003131E5" w:rsidRDefault="003131E5" w:rsidP="003131E5">
      <w:pPr>
        <w:ind w:left="5103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Гулькевичского района </w:t>
      </w:r>
    </w:p>
    <w:p w:rsidR="003131E5" w:rsidRDefault="003131E5" w:rsidP="003131E5">
      <w:pPr>
        <w:ind w:left="51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A5104F">
        <w:rPr>
          <w:color w:val="000000"/>
          <w:sz w:val="28"/>
          <w:szCs w:val="28"/>
        </w:rPr>
        <w:t>03.07.2024</w:t>
      </w:r>
      <w:r>
        <w:rPr>
          <w:color w:val="000000"/>
          <w:sz w:val="28"/>
          <w:szCs w:val="28"/>
        </w:rPr>
        <w:t xml:space="preserve"> №</w:t>
      </w:r>
      <w:r w:rsidR="00A5104F">
        <w:rPr>
          <w:color w:val="000000"/>
          <w:sz w:val="28"/>
          <w:szCs w:val="28"/>
        </w:rPr>
        <w:t xml:space="preserve"> 49</w:t>
      </w:r>
    </w:p>
    <w:p w:rsidR="00AD5767" w:rsidRPr="009F4A3A" w:rsidRDefault="00AD5767" w:rsidP="003131E5">
      <w:pPr>
        <w:ind w:left="5103"/>
        <w:rPr>
          <w:color w:val="000000"/>
          <w:sz w:val="28"/>
          <w:szCs w:val="28"/>
        </w:rPr>
      </w:pPr>
      <w:bookmarkStart w:id="0" w:name="_GoBack"/>
      <w:bookmarkEnd w:id="0"/>
    </w:p>
    <w:p w:rsidR="003131E5" w:rsidRPr="009F4A3A" w:rsidRDefault="003131E5" w:rsidP="003131E5">
      <w:pPr>
        <w:ind w:firstLine="709"/>
        <w:jc w:val="right"/>
        <w:rPr>
          <w:color w:val="000000"/>
          <w:sz w:val="28"/>
          <w:szCs w:val="28"/>
        </w:rPr>
      </w:pPr>
    </w:p>
    <w:p w:rsidR="003131E5" w:rsidRPr="009F4A3A" w:rsidRDefault="003131E5" w:rsidP="003131E5">
      <w:pPr>
        <w:ind w:firstLine="709"/>
        <w:jc w:val="right"/>
        <w:rPr>
          <w:color w:val="000000"/>
          <w:sz w:val="28"/>
          <w:szCs w:val="28"/>
        </w:rPr>
      </w:pPr>
    </w:p>
    <w:p w:rsidR="003131E5" w:rsidRPr="009F4A3A" w:rsidRDefault="003131E5" w:rsidP="003131E5">
      <w:pPr>
        <w:ind w:firstLine="709"/>
        <w:jc w:val="center"/>
        <w:rPr>
          <w:b/>
          <w:color w:val="000000"/>
          <w:sz w:val="28"/>
          <w:szCs w:val="28"/>
        </w:rPr>
      </w:pPr>
      <w:r w:rsidRPr="009F4A3A">
        <w:rPr>
          <w:b/>
          <w:color w:val="000000"/>
          <w:sz w:val="28"/>
          <w:szCs w:val="28"/>
        </w:rPr>
        <w:t>ПОРЯДОК</w:t>
      </w:r>
    </w:p>
    <w:p w:rsidR="0002088A" w:rsidRDefault="003131E5" w:rsidP="003131E5">
      <w:pPr>
        <w:ind w:firstLine="709"/>
        <w:jc w:val="center"/>
        <w:rPr>
          <w:b/>
          <w:color w:val="000000"/>
          <w:sz w:val="28"/>
          <w:szCs w:val="28"/>
        </w:rPr>
      </w:pPr>
      <w:r w:rsidRPr="009F4A3A">
        <w:rPr>
          <w:b/>
          <w:color w:val="000000"/>
          <w:sz w:val="28"/>
          <w:szCs w:val="28"/>
        </w:rPr>
        <w:t xml:space="preserve">организации сбора отработанных ртутьсодержащих ламп на территории </w:t>
      </w:r>
      <w:r w:rsidR="0002088A">
        <w:rPr>
          <w:b/>
          <w:color w:val="000000"/>
          <w:sz w:val="28"/>
          <w:szCs w:val="28"/>
        </w:rPr>
        <w:t>Николенского</w:t>
      </w:r>
      <w:r w:rsidRPr="009F4A3A">
        <w:rPr>
          <w:b/>
          <w:color w:val="000000"/>
          <w:sz w:val="28"/>
          <w:szCs w:val="28"/>
        </w:rPr>
        <w:t xml:space="preserve"> сельского поселения</w:t>
      </w:r>
    </w:p>
    <w:p w:rsidR="003131E5" w:rsidRPr="009F4A3A" w:rsidRDefault="003131E5" w:rsidP="003131E5">
      <w:pPr>
        <w:ind w:firstLine="709"/>
        <w:jc w:val="center"/>
        <w:rPr>
          <w:b/>
          <w:color w:val="000000"/>
          <w:sz w:val="28"/>
          <w:szCs w:val="28"/>
        </w:rPr>
      </w:pPr>
      <w:r w:rsidRPr="009F4A3A">
        <w:rPr>
          <w:b/>
          <w:color w:val="000000"/>
          <w:sz w:val="28"/>
          <w:szCs w:val="28"/>
        </w:rPr>
        <w:t>Гулькевичского района</w:t>
      </w:r>
    </w:p>
    <w:p w:rsidR="003131E5" w:rsidRPr="009F4A3A" w:rsidRDefault="003131E5" w:rsidP="003131E5">
      <w:pPr>
        <w:ind w:firstLine="709"/>
        <w:jc w:val="both"/>
        <w:rPr>
          <w:b/>
          <w:color w:val="000000"/>
          <w:sz w:val="28"/>
          <w:szCs w:val="28"/>
        </w:rPr>
      </w:pPr>
      <w:r w:rsidRPr="009F4A3A">
        <w:rPr>
          <w:b/>
          <w:color w:val="000000"/>
          <w:sz w:val="28"/>
          <w:szCs w:val="28"/>
        </w:rPr>
        <w:t xml:space="preserve"> </w:t>
      </w:r>
    </w:p>
    <w:p w:rsidR="003131E5" w:rsidRDefault="0002088A" w:rsidP="003131E5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3131E5" w:rsidRPr="009F4A3A">
        <w:rPr>
          <w:color w:val="000000"/>
          <w:sz w:val="28"/>
          <w:szCs w:val="28"/>
        </w:rPr>
        <w:t>Общие положения</w:t>
      </w:r>
    </w:p>
    <w:p w:rsidR="0002088A" w:rsidRPr="009F4A3A" w:rsidRDefault="0002088A" w:rsidP="003131E5">
      <w:pPr>
        <w:ind w:firstLine="709"/>
        <w:jc w:val="center"/>
        <w:rPr>
          <w:color w:val="000000"/>
          <w:sz w:val="28"/>
          <w:szCs w:val="28"/>
        </w:rPr>
      </w:pP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1.1. Настоящи</w:t>
      </w:r>
      <w:r w:rsidR="00BF05AB">
        <w:rPr>
          <w:color w:val="000000"/>
          <w:sz w:val="28"/>
          <w:szCs w:val="28"/>
        </w:rPr>
        <w:t>й</w:t>
      </w:r>
      <w:r w:rsidRPr="009F4A3A">
        <w:rPr>
          <w:color w:val="000000"/>
          <w:sz w:val="28"/>
          <w:szCs w:val="28"/>
        </w:rPr>
        <w:t xml:space="preserve"> Порядок устанавливает правила обращения с отходами производства и потребления в части осветительных устройств и электрических ламп, содержащих в своем составе ртуть и (или) ее соединения (ртутьсодержащие лампы),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среде. Порядок организации сбора отработанных ртутьсодержащих ламп (далее Порядок) разработан в целях предотвращения неблагоприятного воздействия на здоровье граждан и окружающую среду отработанных ртутьсодержащих ламп путем организации их сбора.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1.2. Для целей настоящего Порядка применяются следующие понятия:</w:t>
      </w:r>
    </w:p>
    <w:p w:rsidR="003131E5" w:rsidRPr="009F4A3A" w:rsidRDefault="00BF05AB" w:rsidP="003131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131E5" w:rsidRPr="009F4A3A">
        <w:rPr>
          <w:color w:val="000000"/>
          <w:sz w:val="28"/>
          <w:szCs w:val="28"/>
        </w:rPr>
        <w:t>отработанные ртутьсодержащие лампы</w:t>
      </w:r>
      <w:r>
        <w:rPr>
          <w:color w:val="000000"/>
          <w:sz w:val="28"/>
          <w:szCs w:val="28"/>
        </w:rPr>
        <w:t>»</w:t>
      </w:r>
      <w:r w:rsidR="003131E5" w:rsidRPr="009F4A3A">
        <w:rPr>
          <w:color w:val="000000"/>
          <w:sz w:val="28"/>
          <w:szCs w:val="28"/>
        </w:rPr>
        <w:t xml:space="preserve"> - ртутьсодержащие отходы, представляющие собой отходы от использования товаров с ртутным заполнением и содержанием ртути не менее 0,01 процента, утративших свои потребительские свойства (люминесцентные лампы с холодным катодом, люминесцентные лампы с внешним электродом, лампы люминесцентные малогабаритные, лампы люминесцентные трубчатые, лампы общего освещения ртутные высокого давления паросветные);</w:t>
      </w:r>
    </w:p>
    <w:p w:rsidR="003131E5" w:rsidRPr="009F4A3A" w:rsidRDefault="00D87560" w:rsidP="003131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131E5" w:rsidRPr="009F4A3A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отребители ртутьсодержащих ламп»</w:t>
      </w:r>
      <w:r w:rsidR="003131E5" w:rsidRPr="009F4A3A">
        <w:rPr>
          <w:color w:val="000000"/>
          <w:sz w:val="28"/>
          <w:szCs w:val="28"/>
        </w:rPr>
        <w:t xml:space="preserve"> - юридические лица или индивидуальные предприниматели, физические лица, эксплуатирующие ртутьсодержащие лампы;</w:t>
      </w:r>
    </w:p>
    <w:p w:rsidR="003131E5" w:rsidRPr="009F4A3A" w:rsidRDefault="00D87560" w:rsidP="003131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131E5" w:rsidRPr="009F4A3A">
        <w:rPr>
          <w:color w:val="000000"/>
          <w:sz w:val="28"/>
          <w:szCs w:val="28"/>
        </w:rPr>
        <w:t>оператор по обращению с отработ</w:t>
      </w:r>
      <w:r>
        <w:rPr>
          <w:color w:val="000000"/>
          <w:sz w:val="28"/>
          <w:szCs w:val="28"/>
        </w:rPr>
        <w:t>анными ртутьсодержащими лампами»</w:t>
      </w:r>
      <w:r w:rsidR="003131E5" w:rsidRPr="009F4A3A">
        <w:rPr>
          <w:color w:val="000000"/>
          <w:sz w:val="28"/>
          <w:szCs w:val="28"/>
        </w:rPr>
        <w:t xml:space="preserve"> (далее - оператор) - юридическое лицо и индивидуальный предприниматель, осуществляющие деятельность по сбору, транспортированию, обработке, утилизации, обезвреживанию, хранению отработанных ртутьсодержащих ламп на основании полученной в установленном порядке лицензии на осуществление деятельности по сбору, транспортированию, обработке, утилизации, обезвреживанию и размещению отходов I - IV класса опасности;</w:t>
      </w:r>
    </w:p>
    <w:p w:rsidR="003131E5" w:rsidRPr="009F4A3A" w:rsidRDefault="00D87560" w:rsidP="003131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«</w:t>
      </w:r>
      <w:r w:rsidR="003131E5" w:rsidRPr="009F4A3A">
        <w:rPr>
          <w:color w:val="000000"/>
          <w:sz w:val="28"/>
          <w:szCs w:val="28"/>
        </w:rPr>
        <w:t>место накопления отработанных ртутьсодержащих ламп</w:t>
      </w:r>
      <w:r>
        <w:rPr>
          <w:color w:val="000000"/>
          <w:sz w:val="28"/>
          <w:szCs w:val="28"/>
        </w:rPr>
        <w:t>»</w:t>
      </w:r>
      <w:r w:rsidR="003131E5" w:rsidRPr="009F4A3A">
        <w:rPr>
          <w:color w:val="000000"/>
          <w:sz w:val="28"/>
          <w:szCs w:val="28"/>
        </w:rPr>
        <w:t xml:space="preserve"> - место накопления отработанных ртутьсодержащих ламп потребителями ртутьсодержащих ламп в целях последующей их передачи оператору для транспортирования, обработки, утилизации, обезвреживания, хранения;</w:t>
      </w:r>
    </w:p>
    <w:p w:rsidR="003131E5" w:rsidRPr="009F4A3A" w:rsidRDefault="00540957" w:rsidP="003131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131E5" w:rsidRPr="009F4A3A">
        <w:rPr>
          <w:color w:val="000000"/>
          <w:sz w:val="28"/>
          <w:szCs w:val="28"/>
        </w:rPr>
        <w:t>индивидуальная упаковка для отработанных ртутьсодержащих ламп</w:t>
      </w:r>
      <w:r>
        <w:rPr>
          <w:color w:val="000000"/>
          <w:sz w:val="28"/>
          <w:szCs w:val="28"/>
        </w:rPr>
        <w:t>»</w:t>
      </w:r>
      <w:r w:rsidR="003131E5" w:rsidRPr="009F4A3A">
        <w:rPr>
          <w:color w:val="000000"/>
          <w:sz w:val="28"/>
          <w:szCs w:val="28"/>
        </w:rPr>
        <w:t xml:space="preserve"> - изделие, которое используется для упаковки отдельной отработанной ртутьсодержащей лампы, обеспечивающее ее сохранность при накоплении;</w:t>
      </w:r>
    </w:p>
    <w:p w:rsidR="003131E5" w:rsidRPr="009F4A3A" w:rsidRDefault="00540957" w:rsidP="003131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131E5" w:rsidRPr="009F4A3A">
        <w:rPr>
          <w:color w:val="000000"/>
          <w:sz w:val="28"/>
          <w:szCs w:val="28"/>
        </w:rPr>
        <w:t>транспортная упаковка для отработанных ртутьсодержащих ламп</w:t>
      </w:r>
      <w:r>
        <w:rPr>
          <w:color w:val="000000"/>
          <w:sz w:val="28"/>
          <w:szCs w:val="28"/>
        </w:rPr>
        <w:t>»</w:t>
      </w:r>
      <w:r w:rsidR="003131E5" w:rsidRPr="009F4A3A">
        <w:rPr>
          <w:color w:val="000000"/>
          <w:sz w:val="28"/>
          <w:szCs w:val="28"/>
        </w:rPr>
        <w:t xml:space="preserve"> - изделие, которое используется для складирования отработанных ртутьсодержащих ламп в индивидуальной упаковке, обеспечивающее их сохранность при накоплении, хранении, погрузо-разгрузочных работах и транспортировании;</w:t>
      </w:r>
    </w:p>
    <w:p w:rsidR="003131E5" w:rsidRPr="009F4A3A" w:rsidRDefault="00540957" w:rsidP="003131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131E5" w:rsidRPr="009F4A3A">
        <w:rPr>
          <w:color w:val="000000"/>
          <w:sz w:val="28"/>
          <w:szCs w:val="28"/>
        </w:rPr>
        <w:t>герм</w:t>
      </w:r>
      <w:r>
        <w:rPr>
          <w:color w:val="000000"/>
          <w:sz w:val="28"/>
          <w:szCs w:val="28"/>
        </w:rPr>
        <w:t>етичность транспортной упаковки»</w:t>
      </w:r>
      <w:r w:rsidR="003131E5" w:rsidRPr="009F4A3A">
        <w:rPr>
          <w:color w:val="000000"/>
          <w:sz w:val="28"/>
          <w:szCs w:val="28"/>
        </w:rPr>
        <w:t xml:space="preserve"> - способность оболочки (корпуса) упаковки, отдельных ее элементов и соединений препятствовать газовому или жидкостному обмену между средами, разделенными этой оболочкой.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 xml:space="preserve"> </w:t>
      </w:r>
      <w:r w:rsidRPr="009F4A3A">
        <w:rPr>
          <w:color w:val="000000"/>
          <w:sz w:val="28"/>
          <w:szCs w:val="28"/>
        </w:rPr>
        <w:t xml:space="preserve">Порядок разработан в соответствии с Федеральными законами </w:t>
      </w:r>
      <w:r w:rsidR="00540957">
        <w:rPr>
          <w:color w:val="000000"/>
          <w:sz w:val="28"/>
          <w:szCs w:val="28"/>
        </w:rPr>
        <w:t xml:space="preserve">      </w:t>
      </w:r>
      <w:r w:rsidRPr="009F4A3A">
        <w:rPr>
          <w:color w:val="000000"/>
          <w:sz w:val="28"/>
          <w:szCs w:val="28"/>
        </w:rPr>
        <w:t xml:space="preserve">от 24.06.1998 № 89-ФЗ «Об отходах производства и потребления», </w:t>
      </w:r>
      <w:r w:rsidR="00C76B79">
        <w:rPr>
          <w:color w:val="000000"/>
          <w:sz w:val="28"/>
          <w:szCs w:val="28"/>
        </w:rPr>
        <w:t xml:space="preserve">                </w:t>
      </w:r>
      <w:r w:rsidRPr="009F4A3A">
        <w:rPr>
          <w:color w:val="000000"/>
          <w:sz w:val="28"/>
          <w:szCs w:val="28"/>
        </w:rPr>
        <w:t xml:space="preserve">от 30.03.1999 № 52-ФЗ «О санитарно-эпидемиологическом благополучии населения», от 10.01.2002 № 7-ФЗ «Об охране окружающей среды», </w:t>
      </w:r>
      <w:r w:rsidR="00C76B79">
        <w:rPr>
          <w:color w:val="000000"/>
          <w:sz w:val="28"/>
          <w:szCs w:val="28"/>
        </w:rPr>
        <w:t xml:space="preserve">              </w:t>
      </w:r>
      <w:r w:rsidRPr="009F4A3A">
        <w:rPr>
          <w:color w:val="000000"/>
          <w:sz w:val="28"/>
          <w:szCs w:val="28"/>
        </w:rPr>
        <w:t>от 06.11.2003 № 131-Ф3 «Об общих принципах организации местного самоуправления в Российской Федерации» и постановлениями Правительства Российской Федерации от 28.12.2020 № 2314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</w:t>
      </w:r>
      <w:r w:rsidR="00C76B79">
        <w:rPr>
          <w:color w:val="000000"/>
          <w:sz w:val="28"/>
          <w:szCs w:val="28"/>
        </w:rPr>
        <w:t xml:space="preserve"> растениям и окружающей среде»</w:t>
      </w:r>
      <w:r w:rsidRPr="009F4A3A">
        <w:rPr>
          <w:color w:val="000000"/>
          <w:sz w:val="28"/>
          <w:szCs w:val="28"/>
        </w:rPr>
        <w:t xml:space="preserve">, от 01.10.2013 </w:t>
      </w:r>
      <w:r>
        <w:rPr>
          <w:color w:val="000000"/>
          <w:sz w:val="28"/>
          <w:szCs w:val="28"/>
        </w:rPr>
        <w:t xml:space="preserve"> </w:t>
      </w:r>
      <w:r w:rsidRPr="009F4A3A">
        <w:rPr>
          <w:color w:val="000000"/>
          <w:sz w:val="28"/>
          <w:szCs w:val="28"/>
        </w:rPr>
        <w:t>№ 860 «Изменения, которые вносятся в правила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1.4. Потребители ртутьсодержащих ламп, за исключением физических лиц, осуществляющие накопление отработанных ртутьсодержащих ламп, назначают ответственных лиц за обеспечение безопасного накопления отработанных ртутьсодержащих ламп и их передачу оператору.</w:t>
      </w:r>
    </w:p>
    <w:p w:rsidR="003131E5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1.5. </w:t>
      </w:r>
      <w:r>
        <w:rPr>
          <w:color w:val="000000"/>
          <w:sz w:val="28"/>
          <w:szCs w:val="28"/>
        </w:rPr>
        <w:t xml:space="preserve"> </w:t>
      </w:r>
      <w:r w:rsidRPr="009F4A3A">
        <w:rPr>
          <w:color w:val="000000"/>
          <w:sz w:val="28"/>
          <w:szCs w:val="28"/>
        </w:rPr>
        <w:t xml:space="preserve">Положения настоящего Порядка являются обязательными для исполнения организациями независимо от организационно-правовых форм и форм собственности, индивидуальными предпринимателями, осуществляющими свою деятельность на территории сельского поселения, не имеющими лицензии на осуществление деятельности по сбору, использованию, обезвреживанию, транспортированию, размещению отходов </w:t>
      </w:r>
      <w:r w:rsidRPr="009F4A3A">
        <w:rPr>
          <w:color w:val="000000"/>
          <w:sz w:val="28"/>
          <w:szCs w:val="28"/>
        </w:rPr>
        <w:lastRenderedPageBreak/>
        <w:t>I - IV класса опасности, физическими лицами, проживающими на</w:t>
      </w:r>
      <w:r w:rsidR="000A6985">
        <w:rPr>
          <w:color w:val="000000"/>
          <w:sz w:val="28"/>
          <w:szCs w:val="28"/>
        </w:rPr>
        <w:t xml:space="preserve"> территории сельского поселения</w:t>
      </w:r>
      <w:r w:rsidRPr="009F4A3A">
        <w:rPr>
          <w:color w:val="000000"/>
          <w:sz w:val="28"/>
          <w:szCs w:val="28"/>
        </w:rPr>
        <w:t>.</w:t>
      </w:r>
    </w:p>
    <w:p w:rsidR="000A6985" w:rsidRPr="009F4A3A" w:rsidRDefault="000A6985" w:rsidP="003131E5">
      <w:pPr>
        <w:ind w:firstLine="709"/>
        <w:jc w:val="both"/>
        <w:rPr>
          <w:color w:val="000000"/>
          <w:sz w:val="28"/>
          <w:szCs w:val="28"/>
        </w:rPr>
      </w:pPr>
    </w:p>
    <w:p w:rsidR="003131E5" w:rsidRDefault="003131E5" w:rsidP="000A6985">
      <w:pPr>
        <w:ind w:firstLine="709"/>
        <w:jc w:val="center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 Организация сбора отработанных ртутьсодержащих ламп</w:t>
      </w:r>
    </w:p>
    <w:p w:rsidR="000A6985" w:rsidRPr="009F4A3A" w:rsidRDefault="000A6985" w:rsidP="003131E5">
      <w:pPr>
        <w:ind w:firstLine="709"/>
        <w:jc w:val="both"/>
        <w:rPr>
          <w:color w:val="000000"/>
          <w:sz w:val="28"/>
          <w:szCs w:val="28"/>
        </w:rPr>
      </w:pP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2.1. Сбору в соответствии с Порядком подлежат осветительные устройства и электрические лампы с ртутным заполнением (ртутно-кварцевые, люминесцентные ламы) и содержанием ртути не менее 0,01 %, </w:t>
      </w:r>
      <w:r w:rsidR="00E61024">
        <w:rPr>
          <w:color w:val="000000"/>
          <w:sz w:val="28"/>
          <w:szCs w:val="28"/>
        </w:rPr>
        <w:t>«</w:t>
      </w:r>
      <w:r w:rsidRPr="009F4A3A">
        <w:rPr>
          <w:color w:val="000000"/>
          <w:sz w:val="28"/>
          <w:szCs w:val="28"/>
        </w:rPr>
        <w:t>отработанные ртутьсодержащие лампы</w:t>
      </w:r>
      <w:r w:rsidR="00E61024">
        <w:rPr>
          <w:color w:val="000000"/>
          <w:sz w:val="28"/>
          <w:szCs w:val="28"/>
        </w:rPr>
        <w:t>»</w:t>
      </w:r>
      <w:r w:rsidRPr="009F4A3A">
        <w:rPr>
          <w:color w:val="000000"/>
          <w:sz w:val="28"/>
          <w:szCs w:val="28"/>
        </w:rPr>
        <w:t xml:space="preserve"> выведенные из эксплуатации и подлежащие утилизации.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2.2. Юридические лица и индивидуальные предприниматели, эксплуатирующие осветительные устройства и электрические лампы с ртутным заполнением, должные вести постоянный учет получаемых и отработанных ртутьсодержащих ламп.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2.3. Юридические лица или индивидуальные предприниматели, не имеющие лицензии на осуществление деятельности по сбору, использованию, обезвреживанию, транспортированию, размещению отходов I - IV класса опасности, осуществляют накопление отработанных ртутьсодержащих ламп самостоятельно, заключают соответствующие договоры с оператором по обращению с отработанными ртутьсодержащими лампами (далее - оператор), осуществляющий деятельность по сбору, транспортированию, обработке, утилизации, обезвреживанию, хранению отработанных ртутьсодержащих ламп на основании лицензии на осуществление деятельности по сбору, транспортированию, обработке, утилизации, обезвреживанию и размещению отходов I - IV класса опасности.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2.4 Сбор и размещение отработанных ртутьсодержащих ламп от физических лиц, являющихся собственниками, нанимателями, пользователями помещений в жилых домах обеспечивает администрация </w:t>
      </w:r>
      <w:r w:rsidR="004D01AE">
        <w:rPr>
          <w:color w:val="000000"/>
          <w:sz w:val="28"/>
          <w:szCs w:val="28"/>
        </w:rPr>
        <w:t>Николенского</w:t>
      </w:r>
      <w:r w:rsidRPr="009F4A3A">
        <w:rPr>
          <w:color w:val="000000"/>
          <w:sz w:val="28"/>
          <w:szCs w:val="28"/>
        </w:rPr>
        <w:t xml:space="preserve"> сельского поселения Гулькевичского района.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2.5. Накопление неповрежденных отработанных ртутьсодержащих ламп производится в соответствии с требованиями безопасности, предусмотренными производителем ртутьсодержащих ламп, указанных в правилах эксплуатации таких товаров. Накопление неповрежденных отработанных ртутьсодержащих ламп производится в индивидуальной и транспортной упаковках, обеспечивающих сохранность отработанных ртутьсодержащих ламп. Допускается использовать для накопления отработанных ртутьсодержащих ламп упаковку от новых ламп в целях исключения возможности повреждения таких ламп.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2.6. Накопление поврежденных отработанных ртутьсодержащих ламп производится в герметичной транспортной упаковке, исключающей загрязнение окружающей среды и причинение вреда жизни и здоровью человека.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Накопление отработанных ртутьсодержащих ламп производится отдельно от других видов отходов. Не допускается совместное накопление поврежденных и неповрежденных ртутьсодержащих ламп.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lastRenderedPageBreak/>
        <w:t>2.7. Хранение отработанных ртутьсодержащих ламп производится в специально выделенном для этих целей помещении, защищенном от химически агрессивных веществ, атмосферных осадков, поверхностных и грунтовых вод, в местах, исключающих повреждение тары.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2.8. В случае загрязнения помещения, где расположено место накопления отработанных ртутьсодержащих ламп, парами и (или) остатками ртути лицом, организовавшим места накопления, должно быть обеспечено проведение работ по обезвреживанию отходов отработанных (в том числе поврежденных) ртутьсодержащих ламп с привлечением оператора на основании договора об оказании услуг по обращению с отходами.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2.9. Транспортирование отработанных ртутьсодержащих ламп осуществляется оператором в соответствии с требованиями статьи 16 Федерального закона </w:t>
      </w:r>
      <w:r w:rsidR="00551488">
        <w:rPr>
          <w:color w:val="000000"/>
          <w:sz w:val="28"/>
          <w:szCs w:val="28"/>
        </w:rPr>
        <w:t>«</w:t>
      </w:r>
      <w:r w:rsidRPr="009F4A3A">
        <w:rPr>
          <w:color w:val="000000"/>
          <w:sz w:val="28"/>
          <w:szCs w:val="28"/>
        </w:rPr>
        <w:t>Об отходах производства и потребления</w:t>
      </w:r>
      <w:r w:rsidR="00551488">
        <w:rPr>
          <w:color w:val="000000"/>
          <w:sz w:val="28"/>
          <w:szCs w:val="28"/>
        </w:rPr>
        <w:t>»</w:t>
      </w:r>
      <w:r w:rsidRPr="009F4A3A">
        <w:rPr>
          <w:color w:val="000000"/>
          <w:sz w:val="28"/>
          <w:szCs w:val="28"/>
        </w:rPr>
        <w:t>. Допускается транспортирование отработанных ртутьсодержащих ламп потребителями до места накопления в индивидуальной и транспортной упаковках из-под ртутьсодержащих ламп аналогичных размеров, не имеющих видимых повреждений, или иной герметичной транспортной упаковке, обеспечивающей сохранность таких ламп при их транспортировании.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2.10. Для транспортирования поврежденных отработанных ртутьсодержащих ламп используется герметичная тара, исключающая возможность загрязнения окружающей среды и причинение вреда жизни и здоровью человека. Транспортирование поврежденных отработанных ртутьсодержащих ламп осуществляется оператором.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2.11. Сбор отработанных ртутьсодержащих ламп у потребителей осуществляют операторы в местах накопления отработанных ртутьсодержащих ламп, информация о которых отражена в территориальной схеме обращения с отходами Краснодарского края.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2.12. Утилизация и обезвреживание отработанных ртутьсодержащих ламп осуществляется в соответствии с требованиями законодательства Российской Федерации, а также с учетом информационно-технических справочников по наилучшим доступным технологиям.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2.13. Операторы, осуществляющие сбор, транспортирование, обработку, утилизацию, обезвреживание, хранение отработанных ртутьсодержащих ламп, ведут учет принятых, транспортированных, обработанных, утилизированных, обезвреженных, находящихся на хранении отходов в порядке, установленном статьей 19 Федерального закона </w:t>
      </w:r>
      <w:r w:rsidR="003F5BF4">
        <w:rPr>
          <w:color w:val="000000"/>
          <w:sz w:val="28"/>
          <w:szCs w:val="28"/>
        </w:rPr>
        <w:t>«</w:t>
      </w:r>
      <w:r w:rsidRPr="009F4A3A">
        <w:rPr>
          <w:color w:val="000000"/>
          <w:sz w:val="28"/>
          <w:szCs w:val="28"/>
        </w:rPr>
        <w:t>Об отходах производства и потребления</w:t>
      </w:r>
      <w:r w:rsidR="003F5BF4">
        <w:rPr>
          <w:color w:val="000000"/>
          <w:sz w:val="28"/>
          <w:szCs w:val="28"/>
        </w:rPr>
        <w:t>»</w:t>
      </w:r>
      <w:r w:rsidRPr="009F4A3A">
        <w:rPr>
          <w:color w:val="000000"/>
          <w:sz w:val="28"/>
          <w:szCs w:val="28"/>
        </w:rPr>
        <w:t>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2.14. Захоронение отработанных ртутьсодержащих ламп запрещено.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 </w:t>
      </w:r>
    </w:p>
    <w:p w:rsidR="003131E5" w:rsidRPr="009F4A3A" w:rsidRDefault="003131E5" w:rsidP="003131E5">
      <w:pPr>
        <w:ind w:firstLine="709"/>
        <w:jc w:val="center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3. Информирование населения</w:t>
      </w:r>
    </w:p>
    <w:p w:rsidR="003131E5" w:rsidRPr="009F4A3A" w:rsidRDefault="003131E5" w:rsidP="003131E5">
      <w:pPr>
        <w:ind w:firstLine="709"/>
        <w:jc w:val="center"/>
        <w:rPr>
          <w:color w:val="000000"/>
          <w:sz w:val="28"/>
          <w:szCs w:val="28"/>
        </w:rPr>
      </w:pP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3.1. Информирование о порядке сбора отработанных ртутьсодержащих ламп осуществляется администрацией сельского поселения, оператором по обращению с отработанными ртутьсодержащими лампами.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lastRenderedPageBreak/>
        <w:t xml:space="preserve">3.2. Информация о порядке сбора отработанных ртутьсодержащих ламп размещается на официальном сайте администрации </w:t>
      </w:r>
      <w:r w:rsidR="003F5BF4">
        <w:rPr>
          <w:color w:val="000000"/>
          <w:sz w:val="28"/>
          <w:szCs w:val="28"/>
        </w:rPr>
        <w:t>Николенского</w:t>
      </w:r>
      <w:r w:rsidRPr="009F4A3A">
        <w:rPr>
          <w:color w:val="000000"/>
          <w:sz w:val="28"/>
          <w:szCs w:val="28"/>
        </w:rPr>
        <w:t xml:space="preserve"> сельского поселения Гулькевичского района в сети Интернет, в местах реализации ртутьсодержащих ламп, по месту нахождения оператором по обращению с отработанными ртутьсодержащими лампами.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3.4. Размещению подлежит следующая информация: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- порядок организации сбора отработанных ртутьсодержащих ламп;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- сведения об операторе по обращению с отработанными ртутьсодержащими лампами, осуществляющий деятельность по сбору, транспортированию, обработке, утилизации, обезвреживанию, хранению отработанных ртутьсодержащих ламп на основании лицензии на осуществление деятельности по сбору, транспортированию, обработке, утилизации, обезвреживанию и размещению отходов I-IV класса опасности., проведение демеркуризационных мероприятий, с указанием места нахождения и контактных телефонов;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- места и условия приема отработанных ртутьсодержащих ламп;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- стоимость услуг по приему отработанных ртутьсодержащих ламп.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3.5. Обращения населения, руководителей предприятий, организаций по нарушениям санитарно-эпидемиологического законодательства и прав потребителей при осуществлении деятельности по накоплению, сбору, временному хранению и обезвреживанию отработанных ртутьсодержащих ламп принимаются Территориальным отделом управления Федеральной службы по надзору в сфере защиты прав потребителей и благополучия человека по Краснодарскому краю.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3.6. Обращения населения, руководителей предприятий, организаций по организации определения места первичного сбора и размещения отработанных ртутьсодержащих ламп принимаются администрацией </w:t>
      </w:r>
      <w:r w:rsidR="00EA5FC9">
        <w:rPr>
          <w:color w:val="000000"/>
          <w:sz w:val="28"/>
          <w:szCs w:val="28"/>
        </w:rPr>
        <w:t>Николенского</w:t>
      </w:r>
      <w:r w:rsidRPr="009F4A3A">
        <w:rPr>
          <w:color w:val="000000"/>
          <w:sz w:val="28"/>
          <w:szCs w:val="28"/>
        </w:rPr>
        <w:t xml:space="preserve"> сельского поселения Гулькевичского района.</w:t>
      </w:r>
    </w:p>
    <w:p w:rsidR="003131E5" w:rsidRPr="009F4A3A" w:rsidRDefault="003131E5" w:rsidP="003131E5">
      <w:pPr>
        <w:ind w:firstLine="709"/>
        <w:jc w:val="center"/>
        <w:rPr>
          <w:color w:val="000000"/>
          <w:sz w:val="28"/>
          <w:szCs w:val="28"/>
        </w:rPr>
      </w:pPr>
    </w:p>
    <w:p w:rsidR="003131E5" w:rsidRPr="009F4A3A" w:rsidRDefault="003131E5" w:rsidP="003131E5">
      <w:pPr>
        <w:ind w:firstLine="709"/>
        <w:jc w:val="center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4. Ответственность за нарушение правил обращения с</w:t>
      </w:r>
    </w:p>
    <w:p w:rsidR="003131E5" w:rsidRPr="009F4A3A" w:rsidRDefault="003131E5" w:rsidP="003131E5">
      <w:pPr>
        <w:ind w:firstLine="709"/>
        <w:jc w:val="center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отработанными ртутьсодержащими лампами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 xml:space="preserve"> 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4.1. Контроль за соблюдением требований в области обращения с отработанными ртутьсодержащими ламп осуществляется органами государственного контроля в области обращения с отходами на объектах хозяйственной и иной деятельности независимо от форм собственности, находящихся на</w:t>
      </w:r>
      <w:r w:rsidR="00EA5FC9">
        <w:rPr>
          <w:color w:val="000000"/>
          <w:sz w:val="28"/>
          <w:szCs w:val="28"/>
        </w:rPr>
        <w:t xml:space="preserve"> территории сельского поселения</w:t>
      </w:r>
      <w:r w:rsidRPr="009F4A3A">
        <w:rPr>
          <w:color w:val="000000"/>
          <w:sz w:val="28"/>
          <w:szCs w:val="28"/>
        </w:rPr>
        <w:t>.</w:t>
      </w:r>
    </w:p>
    <w:p w:rsidR="003131E5" w:rsidRPr="009F4A3A" w:rsidRDefault="003131E5" w:rsidP="003131E5">
      <w:pPr>
        <w:ind w:firstLine="709"/>
        <w:jc w:val="both"/>
        <w:rPr>
          <w:color w:val="000000"/>
          <w:sz w:val="28"/>
          <w:szCs w:val="28"/>
        </w:rPr>
      </w:pPr>
      <w:r w:rsidRPr="009F4A3A">
        <w:rPr>
          <w:color w:val="000000"/>
          <w:sz w:val="28"/>
          <w:szCs w:val="28"/>
        </w:rPr>
        <w:t>4.2. За нарушение правил обращения с отработанными ртутьсодержащими лампами потребители несут ответственность в соответствии с действующим законодательством.</w:t>
      </w:r>
    </w:p>
    <w:p w:rsidR="00787B79" w:rsidRDefault="00787B79"/>
    <w:p w:rsidR="00EA5FC9" w:rsidRDefault="00EA5FC9"/>
    <w:p w:rsidR="00EA5FC9" w:rsidRDefault="00EA5FC9">
      <w:pPr>
        <w:rPr>
          <w:sz w:val="28"/>
          <w:szCs w:val="28"/>
        </w:rPr>
      </w:pPr>
      <w:r w:rsidRPr="00EA5FC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Николенского сельского поселения</w:t>
      </w:r>
    </w:p>
    <w:p w:rsidR="00EA5FC9" w:rsidRPr="00EA5FC9" w:rsidRDefault="00EA5FC9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  Н.Н. Козин</w:t>
      </w:r>
    </w:p>
    <w:sectPr w:rsidR="00EA5FC9" w:rsidRPr="00EA5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1E5"/>
    <w:rsid w:val="0002088A"/>
    <w:rsid w:val="000A6985"/>
    <w:rsid w:val="001037F0"/>
    <w:rsid w:val="001107B2"/>
    <w:rsid w:val="00242798"/>
    <w:rsid w:val="002E0022"/>
    <w:rsid w:val="003131E5"/>
    <w:rsid w:val="003B40DD"/>
    <w:rsid w:val="003F5BF4"/>
    <w:rsid w:val="004D01AE"/>
    <w:rsid w:val="004F27C0"/>
    <w:rsid w:val="00540957"/>
    <w:rsid w:val="00551488"/>
    <w:rsid w:val="005D76A1"/>
    <w:rsid w:val="005E6099"/>
    <w:rsid w:val="00732C94"/>
    <w:rsid w:val="00787B79"/>
    <w:rsid w:val="007B5A38"/>
    <w:rsid w:val="008D3B6E"/>
    <w:rsid w:val="00A5104F"/>
    <w:rsid w:val="00AD5767"/>
    <w:rsid w:val="00BF05AB"/>
    <w:rsid w:val="00C76B79"/>
    <w:rsid w:val="00D87560"/>
    <w:rsid w:val="00E36E7A"/>
    <w:rsid w:val="00E61024"/>
    <w:rsid w:val="00EA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1839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2024-07-04T06:53:00Z</cp:lastPrinted>
  <dcterms:created xsi:type="dcterms:W3CDTF">2024-05-16T10:44:00Z</dcterms:created>
  <dcterms:modified xsi:type="dcterms:W3CDTF">2024-07-04T06:57:00Z</dcterms:modified>
</cp:coreProperties>
</file>