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7D1" w:rsidRPr="00AF7E14" w:rsidRDefault="00E267D1" w:rsidP="00E267D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ar-SA"/>
        </w:rPr>
      </w:pPr>
      <w:r w:rsidRPr="00AF7E14"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ar-SA"/>
        </w:rPr>
        <w:t xml:space="preserve">ЗАКЛЮЧЕНИЕ № </w:t>
      </w:r>
      <w:r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ar-SA"/>
        </w:rPr>
        <w:t>10</w:t>
      </w:r>
    </w:p>
    <w:p w:rsidR="00E267D1" w:rsidRDefault="00E267D1" w:rsidP="00E267D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ar-SA"/>
        </w:rPr>
      </w:pPr>
      <w:r w:rsidRPr="00AF7E14"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ar-SA"/>
        </w:rPr>
        <w:t xml:space="preserve">должностного лица администрации </w:t>
      </w:r>
    </w:p>
    <w:p w:rsidR="00E267D1" w:rsidRDefault="00E267D1" w:rsidP="00E267D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ar-SA"/>
        </w:rPr>
      </w:pPr>
      <w:r w:rsidRPr="00AF7E14"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ar-SA"/>
        </w:rPr>
        <w:t xml:space="preserve">Николенского сельского поселения Гулькевичского района </w:t>
      </w:r>
    </w:p>
    <w:p w:rsidR="00E267D1" w:rsidRPr="00AF7E14" w:rsidRDefault="00E267D1" w:rsidP="00E267D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ar-SA"/>
        </w:rPr>
      </w:pPr>
      <w:r w:rsidRPr="00AF7E14"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ar-SA"/>
        </w:rPr>
        <w:t>по проекту нормативного правового акта</w:t>
      </w:r>
    </w:p>
    <w:p w:rsidR="00E267D1" w:rsidRPr="00AF7E14" w:rsidRDefault="00E267D1" w:rsidP="00E267D1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E267D1" w:rsidRPr="00AF7E14" w:rsidRDefault="00E267D1" w:rsidP="00E267D1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AF7E14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«</w:t>
      </w:r>
      <w:r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2</w:t>
      </w:r>
      <w:r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2</w:t>
      </w:r>
      <w:r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»</w:t>
      </w:r>
      <w:r w:rsidRPr="00AF7E14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мая</w:t>
      </w:r>
      <w:r w:rsidRPr="00AF7E14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 202</w:t>
      </w:r>
      <w:r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4</w:t>
      </w:r>
      <w:r w:rsidRPr="00AF7E14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 года                                                              с. Николенское</w:t>
      </w:r>
    </w:p>
    <w:p w:rsidR="00E267D1" w:rsidRPr="00AF7E14" w:rsidRDefault="00E267D1" w:rsidP="00E267D1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</w:p>
    <w:p w:rsidR="00E267D1" w:rsidRPr="00AF7E14" w:rsidRDefault="00E267D1" w:rsidP="00E267D1">
      <w:pPr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AF7E14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В соответствии с Федеральным </w:t>
      </w:r>
      <w:r w:rsidRPr="00AF7E14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законом от 17 июля 2009 года № 172-ФЗ «Об антикоррупционной экспертизе нормативных правовых актов и проектов нормативных правовых актов», Законом Краснодарского края от 23 июля 2009 года № 1789-КЗ «О противодействии коррупции в Краснодарском крае», постановлением администрации Николенского сельского поселения Гулькевичского района от 16 мая 2013 г. № 49 «Об утверждении порядка проведения антикоррупционной экспертизы муниципальных правовых актов и проектов муниципальных правовых актов администрации Николенского сельского поселения Гулькевичского района» (в редакции от 18 февраля 2016 г. № 26), должностным лицом администрации Николенского сельского поселения Гулькевичского района проведена антикоррупционная экспертиза представленного на согласование проекта постановления администрации Николенского сельского поселения Гулькевичского района: </w:t>
      </w:r>
    </w:p>
    <w:p w:rsidR="00E267D1" w:rsidRPr="00AF7E14" w:rsidRDefault="00E267D1" w:rsidP="00E267D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AF7E14">
        <w:rPr>
          <w:rFonts w:ascii="Times New Roman" w:eastAsia="Times New Roman" w:hAnsi="Times New Roman" w:cs="Times New Roman"/>
          <w:kern w:val="1"/>
          <w:sz w:val="28"/>
          <w:szCs w:val="28"/>
          <w:u w:val="single"/>
          <w:lang w:eastAsia="ar-SA"/>
        </w:rPr>
        <w:t>«</w:t>
      </w:r>
      <w:bookmarkStart w:id="0" w:name="OLE_LINK2"/>
      <w:bookmarkStart w:id="1" w:name="OLE_LINK1"/>
      <w:r w:rsidRPr="00E267D1">
        <w:rPr>
          <w:rFonts w:ascii="Times New Roman" w:eastAsia="Times New Roman" w:hAnsi="Times New Roman" w:cs="Times New Roman"/>
          <w:kern w:val="1"/>
          <w:sz w:val="28"/>
          <w:szCs w:val="28"/>
          <w:u w:val="single"/>
          <w:lang w:eastAsia="ar-SA"/>
        </w:rPr>
        <w:t>Об организации сбора и определении мест первичного сбора и временного размещения ртутьсодержащих ламп на территории Николенского сельского поселения Гулькевичского района</w:t>
      </w:r>
      <w:r w:rsidRPr="00AF7E1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»</w:t>
      </w:r>
      <w:bookmarkEnd w:id="0"/>
      <w:bookmarkEnd w:id="1"/>
      <w:r w:rsidRPr="00AF7E1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</w:p>
    <w:p w:rsidR="00E267D1" w:rsidRPr="00AF7E14" w:rsidRDefault="00E267D1" w:rsidP="00E267D1">
      <w:pPr>
        <w:widowControl w:val="0"/>
        <w:suppressAutoHyphens/>
        <w:spacing w:after="0" w:line="240" w:lineRule="auto"/>
        <w:ind w:firstLine="880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1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6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мая </w:t>
      </w:r>
      <w:r w:rsidRPr="00AF7E14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202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4</w:t>
      </w:r>
      <w:r w:rsidRPr="00AF7E14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года проект постановления размещен на официальном сайте Николенского сельского поселения Гулькевичского района в сети «Интернет».</w:t>
      </w:r>
    </w:p>
    <w:p w:rsidR="00E267D1" w:rsidRPr="00AF7E14" w:rsidRDefault="00E267D1" w:rsidP="00E267D1">
      <w:pPr>
        <w:widowControl w:val="0"/>
        <w:suppressAutoHyphens/>
        <w:spacing w:after="0" w:line="240" w:lineRule="auto"/>
        <w:ind w:firstLine="840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AF7E14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В период с 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1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6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мая </w:t>
      </w:r>
      <w:r w:rsidRPr="00AF7E14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202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4</w:t>
      </w:r>
      <w:r w:rsidRPr="00AF7E14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года по 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2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2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мая 2024</w:t>
      </w:r>
      <w:r w:rsidRPr="00AF7E14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года заключений независимых экспертов по результатам антикоррупционной экспертизы не поступило.</w:t>
      </w:r>
    </w:p>
    <w:p w:rsidR="00E267D1" w:rsidRPr="00AF7E14" w:rsidRDefault="00E267D1" w:rsidP="00E267D1">
      <w:pPr>
        <w:widowControl w:val="0"/>
        <w:suppressAutoHyphens/>
        <w:spacing w:after="0" w:line="240" w:lineRule="auto"/>
        <w:ind w:firstLine="840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AF7E14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Рассмотрев представленный проект и проведя антикоррупционную экспертизу проекта постановления, учитывая, что заключений независимых экспертов не поступило, должностное лицо администрации Николенского сельского поселения Гулькевичского района установило:</w:t>
      </w:r>
    </w:p>
    <w:p w:rsidR="00E267D1" w:rsidRDefault="00E267D1" w:rsidP="00E267D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AF7E14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в проекте постановления администрации Николенского сельского поселения Гулькевичского района </w:t>
      </w:r>
      <w:r w:rsidRPr="00AF7E14">
        <w:rPr>
          <w:rFonts w:ascii="Times New Roman" w:eastAsia="Times New Roman" w:hAnsi="Times New Roman" w:cs="Times New Roman"/>
          <w:kern w:val="1"/>
          <w:sz w:val="28"/>
          <w:szCs w:val="28"/>
          <w:u w:val="single"/>
          <w:lang w:eastAsia="ar-SA"/>
        </w:rPr>
        <w:t>«</w:t>
      </w:r>
      <w:r w:rsidRPr="00E267D1">
        <w:rPr>
          <w:rFonts w:ascii="Times New Roman" w:eastAsia="Times New Roman" w:hAnsi="Times New Roman" w:cs="Times New Roman"/>
          <w:kern w:val="1"/>
          <w:sz w:val="28"/>
          <w:szCs w:val="28"/>
          <w:u w:val="single"/>
          <w:lang w:eastAsia="ar-SA"/>
        </w:rPr>
        <w:t>Об организации сбора и определении мест первичного сбора и временного размещения ртутьсодержащих ламп на территории Николенского сельского поселения Гулькевичского района</w:t>
      </w:r>
      <w:r w:rsidRPr="00560573">
        <w:rPr>
          <w:rFonts w:ascii="Times New Roman" w:eastAsia="Times New Roman" w:hAnsi="Times New Roman" w:cs="Times New Roman"/>
          <w:kern w:val="1"/>
          <w:sz w:val="28"/>
          <w:szCs w:val="28"/>
          <w:u w:val="single"/>
          <w:lang w:eastAsia="ar-SA"/>
        </w:rPr>
        <w:t>»</w:t>
      </w:r>
      <w:r w:rsidRPr="00AF7E14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коррупциогенные факторы отсутствуют.</w:t>
      </w:r>
    </w:p>
    <w:p w:rsidR="00E267D1" w:rsidRPr="00AF7E14" w:rsidRDefault="00E267D1" w:rsidP="00E267D1">
      <w:pPr>
        <w:widowControl w:val="0"/>
        <w:suppressAutoHyphens/>
        <w:spacing w:after="0" w:line="240" w:lineRule="auto"/>
        <w:ind w:firstLine="855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AF7E14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Проект нормативного правового акта может быть рекомендован для официального принятия.</w:t>
      </w:r>
    </w:p>
    <w:p w:rsidR="00E267D1" w:rsidRDefault="00E267D1" w:rsidP="00E267D1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C14E1C" w:rsidRDefault="00C14E1C" w:rsidP="00E267D1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E267D1" w:rsidRPr="00AF7E14" w:rsidRDefault="00E267D1" w:rsidP="00E267D1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Главный специалист </w:t>
      </w:r>
      <w:r w:rsidRPr="00AF7E14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администрации</w:t>
      </w:r>
    </w:p>
    <w:p w:rsidR="00E267D1" w:rsidRPr="00AF7E14" w:rsidRDefault="00E267D1" w:rsidP="00E267D1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AF7E14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Николенского сельского поселения</w:t>
      </w:r>
    </w:p>
    <w:p w:rsidR="00787B79" w:rsidRDefault="00E267D1" w:rsidP="00C14E1C">
      <w:pPr>
        <w:widowControl w:val="0"/>
        <w:suppressAutoHyphens/>
        <w:spacing w:after="0" w:line="240" w:lineRule="auto"/>
        <w:jc w:val="both"/>
      </w:pPr>
      <w:r w:rsidRPr="00AF7E14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Гулькевичского района                                                                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  О.Е. Суббота</w:t>
      </w:r>
      <w:bookmarkStart w:id="2" w:name="_GoBack"/>
      <w:bookmarkEnd w:id="2"/>
    </w:p>
    <w:sectPr w:rsidR="00787B79" w:rsidSect="00883B11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7D1"/>
    <w:rsid w:val="001037F0"/>
    <w:rsid w:val="001107B2"/>
    <w:rsid w:val="002E0022"/>
    <w:rsid w:val="003B40DD"/>
    <w:rsid w:val="004F27C0"/>
    <w:rsid w:val="005E6099"/>
    <w:rsid w:val="00647651"/>
    <w:rsid w:val="00732C94"/>
    <w:rsid w:val="00787B79"/>
    <w:rsid w:val="007B5A38"/>
    <w:rsid w:val="008D3B6E"/>
    <w:rsid w:val="00C14E1C"/>
    <w:rsid w:val="00E267D1"/>
    <w:rsid w:val="00E36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7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7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2024-06-10T08:43:00Z</cp:lastPrinted>
  <dcterms:created xsi:type="dcterms:W3CDTF">2024-06-10T08:42:00Z</dcterms:created>
  <dcterms:modified xsi:type="dcterms:W3CDTF">2024-06-10T08:44:00Z</dcterms:modified>
</cp:coreProperties>
</file>