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1620"/>
        <w:gridCol w:w="4074"/>
        <w:gridCol w:w="1203"/>
        <w:gridCol w:w="843"/>
        <w:gridCol w:w="999"/>
      </w:tblGrid>
      <w:tr w:rsidR="007D3F03" w:rsidRPr="00855D38" w:rsidTr="00A6172A">
        <w:trPr>
          <w:trHeight w:val="1618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D3F03" w:rsidRPr="00855D38" w:rsidRDefault="007D3F03" w:rsidP="00A6172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kern w:val="28"/>
                <w:sz w:val="28"/>
              </w:rPr>
              <w:drawing>
                <wp:inline distT="0" distB="0" distL="0" distR="0" wp14:anchorId="59633A13" wp14:editId="4EB7C7BD">
                  <wp:extent cx="876300" cy="1143000"/>
                  <wp:effectExtent l="0" t="0" r="0" b="0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3F03" w:rsidRPr="00855D38" w:rsidRDefault="007D3F03" w:rsidP="00A6172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:rsidR="007D3F03" w:rsidRPr="00855D38" w:rsidRDefault="007D3F03" w:rsidP="00A6172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</w:pPr>
          </w:p>
          <w:p w:rsidR="007D3F03" w:rsidRPr="00855D38" w:rsidRDefault="007D3F03" w:rsidP="00A6172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color w:val="000000"/>
                <w:kern w:val="28"/>
                <w:sz w:val="32"/>
                <w:szCs w:val="32"/>
                <w:lang w:eastAsia="zh-CN" w:bidi="hi-IN"/>
              </w:rPr>
              <w:t>ПОСТАНОВЛЕНИЕ</w:t>
            </w:r>
          </w:p>
        </w:tc>
      </w:tr>
      <w:tr w:rsidR="007D3F03" w:rsidRPr="00855D38" w:rsidTr="00A6172A">
        <w:trPr>
          <w:trHeight w:val="17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D3F03" w:rsidRPr="00855D38" w:rsidRDefault="007D3F03" w:rsidP="00A6172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3F03" w:rsidRPr="00855D38" w:rsidRDefault="00377761" w:rsidP="00A6172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13.05.2024</w:t>
            </w: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7D3F03" w:rsidRPr="00855D38" w:rsidRDefault="007D3F03" w:rsidP="00A6172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D3F03" w:rsidRPr="00855D38" w:rsidRDefault="007D3F03" w:rsidP="00A6172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ascii="Liberation Serif" w:hAnsi="Liberation Serif" w:cs="Liberation Serif"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color w:val="000000"/>
                <w:kern w:val="28"/>
                <w:sz w:val="22"/>
                <w:szCs w:val="22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D3F03" w:rsidRPr="00855D38" w:rsidRDefault="00377761" w:rsidP="00A6172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38</w:t>
            </w:r>
            <w:bookmarkStart w:id="0" w:name="_GoBack"/>
            <w:bookmarkEnd w:id="0"/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:rsidR="007D3F03" w:rsidRPr="00855D38" w:rsidRDefault="007D3F03" w:rsidP="00A6172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7D3F03" w:rsidRPr="00855D38" w:rsidTr="00A6172A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7D3F03" w:rsidRPr="00855D38" w:rsidRDefault="007D3F03" w:rsidP="00A6172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lang w:eastAsia="zh-CN" w:bidi="hi-IN"/>
              </w:rPr>
            </w:pPr>
            <w:r w:rsidRPr="00855D38">
              <w:rPr>
                <w:rFonts w:ascii="Liberation Serif" w:hAnsi="Liberation Serif" w:cs="Liberation Serif"/>
                <w:b/>
                <w:color w:val="000000"/>
                <w:kern w:val="28"/>
                <w:sz w:val="22"/>
                <w:szCs w:val="22"/>
                <w:lang w:eastAsia="zh-CN" w:bidi="hi-IN"/>
              </w:rPr>
              <w:t xml:space="preserve">с. Николенское </w:t>
            </w:r>
          </w:p>
        </w:tc>
      </w:tr>
      <w:tr w:rsidR="007D3F03" w:rsidRPr="00855D38" w:rsidTr="00A6172A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D3F03" w:rsidRPr="00855D38" w:rsidRDefault="007D3F03" w:rsidP="00A6172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hAnsi="Liberation Serif" w:cs="Liberation Serif"/>
                <w:b/>
                <w:color w:val="000000"/>
                <w:kern w:val="28"/>
                <w:lang w:eastAsia="zh-CN" w:bidi="hi-IN"/>
              </w:rPr>
            </w:pPr>
          </w:p>
        </w:tc>
      </w:tr>
      <w:tr w:rsidR="007D3F03" w:rsidRPr="00855D38" w:rsidTr="00A6172A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7D3F03" w:rsidRPr="007D3F03" w:rsidRDefault="007D3F03" w:rsidP="007D3F03">
            <w:pPr>
              <w:suppressAutoHyphens/>
              <w:ind w:right="-107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7D3F03">
              <w:rPr>
                <w:b/>
                <w:color w:val="000000"/>
                <w:sz w:val="28"/>
                <w:szCs w:val="28"/>
                <w:lang w:eastAsia="zh-CN" w:bidi="hi-IN"/>
              </w:rPr>
              <w:t>Об утверждении Порядка пересадки</w:t>
            </w:r>
          </w:p>
          <w:p w:rsidR="007D3F03" w:rsidRPr="007D3F03" w:rsidRDefault="007D3F03" w:rsidP="007D3F03">
            <w:pPr>
              <w:suppressAutoHyphens/>
              <w:ind w:right="-107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7D3F03">
              <w:rPr>
                <w:b/>
                <w:color w:val="000000"/>
                <w:sz w:val="28"/>
                <w:szCs w:val="28"/>
                <w:lang w:eastAsia="zh-CN" w:bidi="hi-IN"/>
              </w:rPr>
              <w:t>зеленых насаждений на территории</w:t>
            </w:r>
          </w:p>
          <w:p w:rsidR="007D3F03" w:rsidRPr="007D3F03" w:rsidRDefault="007D3F03" w:rsidP="007D3F03">
            <w:pPr>
              <w:suppressAutoHyphens/>
              <w:ind w:right="-107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>
              <w:rPr>
                <w:b/>
                <w:color w:val="000000"/>
                <w:sz w:val="28"/>
                <w:szCs w:val="28"/>
                <w:lang w:eastAsia="zh-CN" w:bidi="hi-IN"/>
              </w:rPr>
              <w:t>Николенского</w:t>
            </w:r>
            <w:r w:rsidRPr="007D3F03">
              <w:rPr>
                <w:b/>
                <w:color w:val="000000"/>
                <w:sz w:val="28"/>
                <w:szCs w:val="28"/>
                <w:lang w:eastAsia="zh-CN" w:bidi="hi-IN"/>
              </w:rPr>
              <w:t xml:space="preserve"> сельского поселения</w:t>
            </w:r>
          </w:p>
          <w:p w:rsidR="007D3F03" w:rsidRPr="009366C8" w:rsidRDefault="007D3F03" w:rsidP="007D3F03">
            <w:pPr>
              <w:suppressAutoHyphens/>
              <w:ind w:right="-107"/>
              <w:jc w:val="center"/>
              <w:rPr>
                <w:b/>
                <w:color w:val="000000"/>
                <w:sz w:val="28"/>
                <w:szCs w:val="28"/>
                <w:lang w:eastAsia="zh-CN" w:bidi="hi-IN"/>
              </w:rPr>
            </w:pPr>
            <w:r w:rsidRPr="007D3F03">
              <w:rPr>
                <w:b/>
                <w:color w:val="000000"/>
                <w:sz w:val="28"/>
                <w:szCs w:val="28"/>
                <w:lang w:eastAsia="zh-CN" w:bidi="hi-IN"/>
              </w:rPr>
              <w:t>Гулькевичского района</w:t>
            </w:r>
          </w:p>
        </w:tc>
      </w:tr>
      <w:tr w:rsidR="007D3F03" w:rsidRPr="00855D38" w:rsidTr="00A6172A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D3F03" w:rsidRPr="00855D38" w:rsidRDefault="007D3F03" w:rsidP="00A6172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Liberation Serif" w:hAnsi="Liberation Serif" w:cs="Liberation Serif"/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:rsidR="007D3F03" w:rsidRPr="007D3F03" w:rsidRDefault="007D3F03" w:rsidP="007D3F03">
      <w:pPr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7D3F03">
        <w:rPr>
          <w:bCs/>
          <w:color w:val="000000"/>
          <w:kern w:val="36"/>
          <w:sz w:val="28"/>
          <w:szCs w:val="28"/>
        </w:rPr>
        <w:t xml:space="preserve">В соответствии с </w:t>
      </w:r>
      <w:r w:rsidR="00C023A8">
        <w:rPr>
          <w:bCs/>
          <w:color w:val="000000"/>
          <w:kern w:val="36"/>
          <w:sz w:val="28"/>
          <w:szCs w:val="28"/>
        </w:rPr>
        <w:t>Ф</w:t>
      </w:r>
      <w:r w:rsidRPr="007D3F03">
        <w:rPr>
          <w:bCs/>
          <w:color w:val="000000"/>
          <w:kern w:val="36"/>
          <w:sz w:val="28"/>
          <w:szCs w:val="28"/>
        </w:rPr>
        <w:t xml:space="preserve">едеральными </w:t>
      </w:r>
      <w:r w:rsidR="00C023A8">
        <w:rPr>
          <w:bCs/>
          <w:color w:val="000000"/>
          <w:kern w:val="36"/>
          <w:sz w:val="28"/>
          <w:szCs w:val="28"/>
        </w:rPr>
        <w:t>за</w:t>
      </w:r>
      <w:r w:rsidRPr="007D3F03">
        <w:rPr>
          <w:bCs/>
          <w:color w:val="000000"/>
          <w:kern w:val="36"/>
          <w:sz w:val="28"/>
          <w:szCs w:val="28"/>
        </w:rPr>
        <w:t>конами от 10 января 2002 г. № 7-ФЗ «Об охране окружающей среды», от 6 октября 2003 г. № 131-ФЗ «Об общих принципах организации местного самоуправления в Российской Федерации», Законом Краснодарского края от 23 апреля 2013 г</w:t>
      </w:r>
      <w:r w:rsidR="00C023A8">
        <w:rPr>
          <w:bCs/>
          <w:color w:val="000000"/>
          <w:kern w:val="36"/>
          <w:sz w:val="28"/>
          <w:szCs w:val="28"/>
        </w:rPr>
        <w:t>.</w:t>
      </w:r>
      <w:r w:rsidRPr="007D3F03">
        <w:rPr>
          <w:bCs/>
          <w:color w:val="000000"/>
          <w:kern w:val="36"/>
          <w:sz w:val="28"/>
          <w:szCs w:val="28"/>
        </w:rPr>
        <w:t xml:space="preserve"> № 2695-КЗ «Об охране озелененных насаждений в Краснодарском крае», Уставом </w:t>
      </w:r>
      <w:r w:rsidR="00774663">
        <w:rPr>
          <w:bCs/>
          <w:color w:val="000000"/>
          <w:kern w:val="36"/>
          <w:sz w:val="28"/>
          <w:szCs w:val="28"/>
        </w:rPr>
        <w:t>Николенского</w:t>
      </w:r>
      <w:r w:rsidRPr="007D3F03">
        <w:rPr>
          <w:bCs/>
          <w:color w:val="000000"/>
          <w:kern w:val="36"/>
          <w:sz w:val="28"/>
          <w:szCs w:val="28"/>
        </w:rPr>
        <w:t xml:space="preserve"> сельского поселения Гулькевичского района, в целях охраны и воспроизводства зеленых насаждений, нормализации экологической обстановки и создания благоприятной окружающей среды для населения </w:t>
      </w:r>
      <w:r w:rsidR="00774663">
        <w:rPr>
          <w:bCs/>
          <w:color w:val="000000"/>
          <w:kern w:val="36"/>
          <w:sz w:val="28"/>
          <w:szCs w:val="28"/>
        </w:rPr>
        <w:t>Николенского</w:t>
      </w:r>
      <w:r w:rsidRPr="007D3F03">
        <w:rPr>
          <w:bCs/>
          <w:color w:val="000000"/>
          <w:kern w:val="36"/>
          <w:sz w:val="28"/>
          <w:szCs w:val="28"/>
        </w:rPr>
        <w:t xml:space="preserve"> сельского поселения Гулькевичского района,                                 </w:t>
      </w:r>
      <w:r w:rsidRPr="007D3F03">
        <w:rPr>
          <w:bCs/>
          <w:kern w:val="36"/>
          <w:sz w:val="28"/>
          <w:szCs w:val="28"/>
        </w:rPr>
        <w:t>п о с т а н о в л я ю:</w:t>
      </w:r>
    </w:p>
    <w:p w:rsidR="007D3F03" w:rsidRPr="007D3F03" w:rsidRDefault="007D3F03" w:rsidP="007D3F03">
      <w:pPr>
        <w:ind w:firstLine="708"/>
        <w:jc w:val="both"/>
        <w:rPr>
          <w:b/>
          <w:sz w:val="28"/>
          <w:szCs w:val="28"/>
        </w:rPr>
      </w:pPr>
      <w:r w:rsidRPr="007D3F03">
        <w:rPr>
          <w:sz w:val="28"/>
          <w:szCs w:val="28"/>
        </w:rPr>
        <w:t xml:space="preserve">1. Утвердить Порядок пересадки зеленых насаждений на территории </w:t>
      </w:r>
      <w:r w:rsidR="00774663">
        <w:rPr>
          <w:sz w:val="28"/>
          <w:szCs w:val="28"/>
        </w:rPr>
        <w:t>Николенского</w:t>
      </w:r>
      <w:r w:rsidRPr="007D3F03">
        <w:rPr>
          <w:sz w:val="28"/>
          <w:szCs w:val="28"/>
        </w:rPr>
        <w:t xml:space="preserve"> сельского поселения Гулькевичского района согласно </w:t>
      </w:r>
      <w:r w:rsidR="00377761" w:rsidRPr="007D3F03">
        <w:rPr>
          <w:sz w:val="28"/>
          <w:szCs w:val="28"/>
        </w:rPr>
        <w:t>приложению,</w:t>
      </w:r>
      <w:r w:rsidRPr="007D3F03">
        <w:rPr>
          <w:sz w:val="28"/>
          <w:szCs w:val="28"/>
        </w:rPr>
        <w:t xml:space="preserve"> к настоящему постановлению</w:t>
      </w:r>
      <w:r w:rsidR="00774663">
        <w:rPr>
          <w:b/>
          <w:sz w:val="28"/>
          <w:szCs w:val="28"/>
        </w:rPr>
        <w:t>.</w:t>
      </w:r>
    </w:p>
    <w:p w:rsidR="007D3F03" w:rsidRPr="007D3F03" w:rsidRDefault="007D3F03" w:rsidP="007D3F03">
      <w:pPr>
        <w:ind w:firstLine="708"/>
        <w:jc w:val="both"/>
        <w:rPr>
          <w:b/>
          <w:sz w:val="28"/>
          <w:szCs w:val="28"/>
        </w:rPr>
      </w:pPr>
      <w:r w:rsidRPr="007D3F03">
        <w:rPr>
          <w:sz w:val="28"/>
          <w:szCs w:val="28"/>
        </w:rPr>
        <w:t xml:space="preserve">2. Опубликовать настоящее постановление в общественно-политической газете Гулькевичского района «В 24 часа» и разместить на сайте </w:t>
      </w:r>
      <w:r w:rsidR="00EB0C2F">
        <w:rPr>
          <w:sz w:val="28"/>
          <w:szCs w:val="28"/>
        </w:rPr>
        <w:t>Николенского</w:t>
      </w:r>
      <w:r w:rsidRPr="007D3F03">
        <w:rPr>
          <w:sz w:val="28"/>
          <w:szCs w:val="28"/>
        </w:rPr>
        <w:t xml:space="preserve"> сельского поселения Гулькевичского района в информационно-телекоммуникационной сети «Интернет».</w:t>
      </w:r>
    </w:p>
    <w:p w:rsidR="007D3F03" w:rsidRPr="007D3F03" w:rsidRDefault="007D3F03" w:rsidP="007D3F03">
      <w:pPr>
        <w:ind w:firstLine="708"/>
        <w:jc w:val="both"/>
        <w:rPr>
          <w:sz w:val="28"/>
          <w:szCs w:val="28"/>
        </w:rPr>
      </w:pPr>
      <w:r w:rsidRPr="007D3F03">
        <w:rPr>
          <w:sz w:val="28"/>
          <w:szCs w:val="28"/>
        </w:rPr>
        <w:t>3. Контроль за выполнением настоящего постановления оставляю за собой.</w:t>
      </w:r>
    </w:p>
    <w:p w:rsidR="007D3F03" w:rsidRDefault="007D3F03" w:rsidP="007D3F03">
      <w:pPr>
        <w:ind w:firstLine="708"/>
        <w:jc w:val="both"/>
        <w:rPr>
          <w:sz w:val="28"/>
          <w:szCs w:val="28"/>
        </w:rPr>
      </w:pPr>
      <w:r w:rsidRPr="007D3F03">
        <w:rPr>
          <w:sz w:val="28"/>
          <w:szCs w:val="28"/>
        </w:rPr>
        <w:t>4. Постановление вступает в силу после е</w:t>
      </w:r>
      <w:r w:rsidR="00EB0C2F">
        <w:rPr>
          <w:sz w:val="28"/>
          <w:szCs w:val="28"/>
        </w:rPr>
        <w:t>го официального опубликования.</w:t>
      </w:r>
    </w:p>
    <w:p w:rsidR="00EB0C2F" w:rsidRDefault="00EB0C2F" w:rsidP="00EB0C2F">
      <w:pPr>
        <w:jc w:val="both"/>
        <w:rPr>
          <w:sz w:val="28"/>
          <w:szCs w:val="28"/>
        </w:rPr>
      </w:pPr>
    </w:p>
    <w:p w:rsidR="00EB0C2F" w:rsidRDefault="00EB0C2F" w:rsidP="00EB0C2F">
      <w:pPr>
        <w:jc w:val="both"/>
        <w:rPr>
          <w:sz w:val="28"/>
          <w:szCs w:val="28"/>
        </w:rPr>
      </w:pPr>
    </w:p>
    <w:p w:rsidR="00EB0C2F" w:rsidRDefault="00EB0C2F" w:rsidP="00EB0C2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Николенского сельского поселения</w:t>
      </w:r>
    </w:p>
    <w:p w:rsidR="00EB0C2F" w:rsidRPr="007D3F03" w:rsidRDefault="00EB0C2F" w:rsidP="00EB0C2F">
      <w:pPr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 Н.Н. Козин</w:t>
      </w:r>
    </w:p>
    <w:p w:rsidR="00787B79" w:rsidRDefault="00787B79"/>
    <w:sectPr w:rsidR="00787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F03"/>
    <w:rsid w:val="001037F0"/>
    <w:rsid w:val="001107B2"/>
    <w:rsid w:val="002E0022"/>
    <w:rsid w:val="00377761"/>
    <w:rsid w:val="003B40DD"/>
    <w:rsid w:val="004F27C0"/>
    <w:rsid w:val="005E6099"/>
    <w:rsid w:val="00732C94"/>
    <w:rsid w:val="00774663"/>
    <w:rsid w:val="00787B79"/>
    <w:rsid w:val="007B5A38"/>
    <w:rsid w:val="007D3F03"/>
    <w:rsid w:val="008D3B6E"/>
    <w:rsid w:val="00C023A8"/>
    <w:rsid w:val="00E36E7A"/>
    <w:rsid w:val="00EB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398B4"/>
  <w15:docId w15:val="{35296F60-3C87-470A-93E6-636EBF451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F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F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F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Oksana</cp:lastModifiedBy>
  <cp:revision>3</cp:revision>
  <cp:lastPrinted>2024-05-13T20:51:00Z</cp:lastPrinted>
  <dcterms:created xsi:type="dcterms:W3CDTF">2024-03-21T10:08:00Z</dcterms:created>
  <dcterms:modified xsi:type="dcterms:W3CDTF">2024-05-13T20:54:00Z</dcterms:modified>
</cp:coreProperties>
</file>