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35"/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"/>
        <w:gridCol w:w="1821"/>
        <w:gridCol w:w="5733"/>
        <w:gridCol w:w="645"/>
        <w:gridCol w:w="962"/>
      </w:tblGrid>
      <w:tr w:rsidR="00E41EE9" w14:paraId="6E6BFAA4" w14:textId="77777777" w:rsidTr="008906AA">
        <w:trPr>
          <w:trHeight w:val="1843"/>
        </w:trPr>
        <w:tc>
          <w:tcPr>
            <w:tcW w:w="9537" w:type="dxa"/>
            <w:gridSpan w:val="5"/>
          </w:tcPr>
          <w:p w14:paraId="32ACE14C" w14:textId="77777777" w:rsidR="00E41EE9" w:rsidRDefault="00E41EE9" w:rsidP="00653867">
            <w:pPr>
              <w:pStyle w:val="4"/>
            </w:pPr>
            <w:r>
              <w:t>СОВЕТ НИКОЛЕНСКОГО СЕЛЬСКОГО ПОСЕЛЕНИЯ</w:t>
            </w:r>
          </w:p>
          <w:p w14:paraId="2D4BED43" w14:textId="77777777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ГУЛЬКЕВИЧСКОГО РАЙОНА</w:t>
            </w:r>
          </w:p>
          <w:p w14:paraId="54D9F636" w14:textId="77777777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</w:p>
          <w:p w14:paraId="48C74B69" w14:textId="77777777" w:rsidR="00E41EE9" w:rsidRDefault="00E41EE9" w:rsidP="00653867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РЕШЕНИЕ</w:t>
            </w:r>
          </w:p>
          <w:p w14:paraId="20A4D429" w14:textId="71CEA51E" w:rsidR="00E41EE9" w:rsidRDefault="005702FF" w:rsidP="008906AA">
            <w:pPr>
              <w:jc w:val="center"/>
              <w:rPr>
                <w:vanish/>
                <w:sz w:val="28"/>
                <w:szCs w:val="28"/>
              </w:rPr>
            </w:pPr>
            <w:r>
              <w:rPr>
                <w:b/>
                <w:bCs/>
                <w:sz w:val="28"/>
                <w:szCs w:val="22"/>
              </w:rPr>
              <w:t xml:space="preserve">50 </w:t>
            </w:r>
            <w:r w:rsidR="00E41EE9">
              <w:rPr>
                <w:b/>
                <w:bCs/>
                <w:sz w:val="28"/>
                <w:szCs w:val="22"/>
              </w:rPr>
              <w:t xml:space="preserve">СЕССИИ </w:t>
            </w:r>
            <w:r w:rsidR="00E45FEA">
              <w:rPr>
                <w:b/>
                <w:bCs/>
                <w:sz w:val="28"/>
                <w:szCs w:val="22"/>
                <w:lang w:val="en-US"/>
              </w:rPr>
              <w:t>IV</w:t>
            </w:r>
            <w:r w:rsidR="00E41EE9">
              <w:rPr>
                <w:b/>
                <w:bCs/>
                <w:sz w:val="28"/>
                <w:szCs w:val="22"/>
              </w:rPr>
              <w:t xml:space="preserve"> СОЗЫВА</w:t>
            </w:r>
          </w:p>
        </w:tc>
      </w:tr>
      <w:tr w:rsidR="00653867" w14:paraId="6F517E71" w14:textId="77777777" w:rsidTr="00470D5D">
        <w:tc>
          <w:tcPr>
            <w:tcW w:w="376" w:type="dxa"/>
          </w:tcPr>
          <w:p w14:paraId="3F7B45F0" w14:textId="77777777" w:rsidR="00653867" w:rsidRDefault="00653867" w:rsidP="00653867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7736D270" w14:textId="09E19ED9" w:rsidR="00653867" w:rsidRPr="0063721D" w:rsidRDefault="00DD677D" w:rsidP="00901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30.10.2023</w:t>
            </w:r>
          </w:p>
        </w:tc>
        <w:tc>
          <w:tcPr>
            <w:tcW w:w="5733" w:type="dxa"/>
          </w:tcPr>
          <w:p w14:paraId="0D34131E" w14:textId="77777777" w:rsidR="00653867" w:rsidRDefault="00653867" w:rsidP="00653867">
            <w:pPr>
              <w:jc w:val="both"/>
              <w:rPr>
                <w:sz w:val="24"/>
              </w:rPr>
            </w:pPr>
          </w:p>
        </w:tc>
        <w:tc>
          <w:tcPr>
            <w:tcW w:w="645" w:type="dxa"/>
          </w:tcPr>
          <w:p w14:paraId="21CE2644" w14:textId="77777777" w:rsidR="00653867" w:rsidRPr="00A62209" w:rsidRDefault="00653867" w:rsidP="00653867">
            <w:pPr>
              <w:jc w:val="both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14:paraId="7C9EB34D" w14:textId="2F97A607" w:rsidR="00653867" w:rsidRPr="0063721D" w:rsidRDefault="00DD677D" w:rsidP="00901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E41EE9" w14:paraId="75E0397C" w14:textId="77777777" w:rsidTr="00653867">
        <w:trPr>
          <w:trHeight w:val="200"/>
        </w:trPr>
        <w:tc>
          <w:tcPr>
            <w:tcW w:w="9537" w:type="dxa"/>
            <w:gridSpan w:val="5"/>
          </w:tcPr>
          <w:p w14:paraId="246C9D6E" w14:textId="77777777" w:rsidR="00E41EE9" w:rsidRDefault="00E41EE9" w:rsidP="00653867">
            <w:pPr>
              <w:jc w:val="center"/>
              <w:rPr>
                <w:sz w:val="28"/>
              </w:rPr>
            </w:pPr>
            <w:r>
              <w:rPr>
                <w:b/>
                <w:sz w:val="24"/>
                <w:szCs w:val="28"/>
              </w:rPr>
              <w:t>село Николенское</w:t>
            </w:r>
          </w:p>
        </w:tc>
      </w:tr>
      <w:tr w:rsidR="00E41EE9" w14:paraId="3FF55748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360A308D" w14:textId="77777777" w:rsidR="00E41EE9" w:rsidRDefault="00E41EE9" w:rsidP="0065386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E41EE9" w14:paraId="43B15408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3BAA489F" w14:textId="77777777" w:rsidR="003A2989" w:rsidRDefault="003A2989" w:rsidP="003A2989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A2989">
              <w:rPr>
                <w:b/>
                <w:bCs/>
                <w:sz w:val="28"/>
                <w:szCs w:val="28"/>
              </w:rPr>
              <w:t xml:space="preserve">О передаче Совету муниципального образования </w:t>
            </w:r>
          </w:p>
          <w:p w14:paraId="2EAC4164" w14:textId="77777777" w:rsidR="003A2989" w:rsidRDefault="003A2989" w:rsidP="003A2989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A2989">
              <w:rPr>
                <w:b/>
                <w:bCs/>
                <w:sz w:val="28"/>
                <w:szCs w:val="28"/>
              </w:rPr>
              <w:t xml:space="preserve">Гулькевичский район полномочий контрольно-счетного органа поселения по осуществлению внешнего муниципального </w:t>
            </w:r>
          </w:p>
          <w:p w14:paraId="1FA16D8E" w14:textId="2155556C" w:rsidR="003A2989" w:rsidRPr="00525274" w:rsidRDefault="003A2989" w:rsidP="003A2989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A2989">
              <w:rPr>
                <w:b/>
                <w:bCs/>
                <w:sz w:val="28"/>
                <w:szCs w:val="28"/>
              </w:rPr>
              <w:t xml:space="preserve">финансового контроля за счет иных межбюджетных </w:t>
            </w:r>
          </w:p>
          <w:p w14:paraId="799AD383" w14:textId="79CE7ED3" w:rsidR="00E41EE9" w:rsidRPr="00525274" w:rsidRDefault="00E41EE9" w:rsidP="005702FF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1EE9" w14:paraId="427E7EBB" w14:textId="77777777" w:rsidTr="00653867">
        <w:trPr>
          <w:cantSplit/>
          <w:trHeight w:val="245"/>
        </w:trPr>
        <w:tc>
          <w:tcPr>
            <w:tcW w:w="9537" w:type="dxa"/>
            <w:gridSpan w:val="5"/>
          </w:tcPr>
          <w:p w14:paraId="04F19219" w14:textId="77777777" w:rsidR="00E41EE9" w:rsidRDefault="00E41EE9" w:rsidP="00653867">
            <w:pPr>
              <w:jc w:val="center"/>
              <w:rPr>
                <w:b/>
                <w:bCs/>
                <w:sz w:val="28"/>
              </w:rPr>
            </w:pPr>
          </w:p>
        </w:tc>
      </w:tr>
    </w:tbl>
    <w:p w14:paraId="40A6AFA2" w14:textId="5029F87B" w:rsidR="003A2989" w:rsidRDefault="003A2989" w:rsidP="003A2989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4688E">
        <w:rPr>
          <w:sz w:val="28"/>
          <w:szCs w:val="28"/>
        </w:rPr>
        <w:t>На основании статьи 15 Федерального закона от 6 октября 2003 г</w:t>
      </w:r>
      <w:r w:rsidR="002B72E5">
        <w:rPr>
          <w:sz w:val="28"/>
          <w:szCs w:val="28"/>
        </w:rPr>
        <w:t>.</w:t>
      </w:r>
      <w:r w:rsidRPr="00E4688E">
        <w:rPr>
          <w:sz w:val="28"/>
          <w:szCs w:val="28"/>
        </w:rPr>
        <w:t xml:space="preserve">        № 131-ФЗ «Об общих принципах местного самоуправления в Российской Федерации», статьей 3 Федерального закона от 7 февраля 2011</w:t>
      </w:r>
      <w:r w:rsidR="002B72E5">
        <w:rPr>
          <w:sz w:val="28"/>
          <w:szCs w:val="28"/>
        </w:rPr>
        <w:t xml:space="preserve"> </w:t>
      </w:r>
      <w:r w:rsidRPr="00E4688E">
        <w:rPr>
          <w:sz w:val="28"/>
          <w:szCs w:val="28"/>
        </w:rPr>
        <w:t>г</w:t>
      </w:r>
      <w:r w:rsidR="002B72E5">
        <w:rPr>
          <w:sz w:val="28"/>
          <w:szCs w:val="28"/>
        </w:rPr>
        <w:t>.</w:t>
      </w:r>
      <w:r w:rsidRPr="00E4688E">
        <w:rPr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уставом </w:t>
      </w:r>
      <w:r>
        <w:rPr>
          <w:sz w:val="28"/>
          <w:szCs w:val="28"/>
        </w:rPr>
        <w:t>Николенского</w:t>
      </w:r>
      <w:r w:rsidRPr="00E4688E">
        <w:rPr>
          <w:sz w:val="28"/>
          <w:szCs w:val="28"/>
        </w:rPr>
        <w:t xml:space="preserve"> </w:t>
      </w:r>
      <w:r>
        <w:rPr>
          <w:sz w:val="28"/>
          <w:szCs w:val="28"/>
        </w:rPr>
        <w:t>сель</w:t>
      </w:r>
      <w:r w:rsidRPr="00E4688E">
        <w:rPr>
          <w:sz w:val="28"/>
          <w:szCs w:val="28"/>
        </w:rPr>
        <w:t xml:space="preserve">ского поселения Гулькевичского района, Совет </w:t>
      </w:r>
      <w:r>
        <w:rPr>
          <w:sz w:val="28"/>
          <w:szCs w:val="28"/>
        </w:rPr>
        <w:t>Николен</w:t>
      </w:r>
      <w:r w:rsidRPr="00E4688E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сельс</w:t>
      </w:r>
      <w:r w:rsidRPr="00E4688E">
        <w:rPr>
          <w:sz w:val="28"/>
          <w:szCs w:val="28"/>
        </w:rPr>
        <w:t>кого поселения Гулькевичского района</w:t>
      </w:r>
      <w:r>
        <w:rPr>
          <w:sz w:val="28"/>
          <w:szCs w:val="28"/>
        </w:rPr>
        <w:t xml:space="preserve">  </w:t>
      </w:r>
      <w:r w:rsidRPr="00E4688E">
        <w:rPr>
          <w:sz w:val="28"/>
          <w:szCs w:val="28"/>
        </w:rPr>
        <w:t xml:space="preserve">    решил:</w:t>
      </w:r>
    </w:p>
    <w:p w14:paraId="55ACB14B" w14:textId="77777777" w:rsidR="003A2989" w:rsidRPr="003B078B" w:rsidRDefault="003A2989" w:rsidP="002B72E5">
      <w:pPr>
        <w:pStyle w:val="a3"/>
        <w:spacing w:after="0"/>
        <w:ind w:left="0" w:firstLine="992"/>
        <w:jc w:val="both"/>
        <w:rPr>
          <w:sz w:val="28"/>
          <w:szCs w:val="28"/>
        </w:rPr>
      </w:pPr>
      <w:r w:rsidRPr="003B078B">
        <w:rPr>
          <w:sz w:val="28"/>
          <w:szCs w:val="28"/>
        </w:rPr>
        <w:t xml:space="preserve">1. </w:t>
      </w:r>
      <w:r w:rsidRPr="004F1B58">
        <w:rPr>
          <w:sz w:val="28"/>
          <w:szCs w:val="28"/>
        </w:rPr>
        <w:t>П</w:t>
      </w:r>
      <w:r w:rsidRPr="004F1B58">
        <w:rPr>
          <w:bCs/>
          <w:sz w:val="28"/>
          <w:szCs w:val="28"/>
        </w:rPr>
        <w:t xml:space="preserve">ередать </w:t>
      </w:r>
      <w:r>
        <w:rPr>
          <w:bCs/>
          <w:sz w:val="28"/>
          <w:szCs w:val="28"/>
        </w:rPr>
        <w:t xml:space="preserve">Совету </w:t>
      </w:r>
      <w:r w:rsidRPr="004F1B58">
        <w:rPr>
          <w:sz w:val="28"/>
          <w:szCs w:val="28"/>
        </w:rPr>
        <w:t xml:space="preserve">муниципального образования Гулькевичский район полномочия контрольно-счетного органа поселения по осуществлению внешнего муниципального финансового контроля </w:t>
      </w:r>
      <w:r w:rsidRPr="004F1B58">
        <w:rPr>
          <w:bCs/>
          <w:sz w:val="28"/>
          <w:szCs w:val="28"/>
        </w:rPr>
        <w:t>за счет иных межбюджетных трансфертов.</w:t>
      </w:r>
    </w:p>
    <w:p w14:paraId="5D1A631C" w14:textId="77777777" w:rsidR="003A2989" w:rsidRPr="003B078B" w:rsidRDefault="003A2989" w:rsidP="002B72E5">
      <w:pPr>
        <w:pStyle w:val="a3"/>
        <w:spacing w:after="0"/>
        <w:ind w:firstLine="709"/>
        <w:jc w:val="both"/>
        <w:rPr>
          <w:sz w:val="28"/>
          <w:szCs w:val="28"/>
        </w:rPr>
      </w:pPr>
      <w:r w:rsidRPr="003B078B">
        <w:rPr>
          <w:sz w:val="28"/>
          <w:szCs w:val="28"/>
        </w:rPr>
        <w:t>2. Определить:</w:t>
      </w:r>
    </w:p>
    <w:p w14:paraId="58591358" w14:textId="77777777" w:rsidR="003A2989" w:rsidRDefault="003A2989" w:rsidP="002B72E5">
      <w:pPr>
        <w:pStyle w:val="a3"/>
        <w:spacing w:after="0"/>
        <w:ind w:left="0"/>
        <w:jc w:val="both"/>
        <w:rPr>
          <w:sz w:val="28"/>
          <w:szCs w:val="28"/>
        </w:rPr>
      </w:pPr>
      <w:r w:rsidRPr="003B078B">
        <w:rPr>
          <w:sz w:val="28"/>
          <w:szCs w:val="28"/>
        </w:rPr>
        <w:t>срок передачи полномочий указанных в пункте 1 настоящего Решения с 1 января 2024 г. по 31 декабря 2024 г.;</w:t>
      </w:r>
    </w:p>
    <w:p w14:paraId="6C47FF91" w14:textId="77777777" w:rsidR="003A2989" w:rsidRPr="0022343B" w:rsidRDefault="003A2989" w:rsidP="002B72E5">
      <w:pPr>
        <w:pStyle w:val="a3"/>
        <w:spacing w:after="0"/>
        <w:ind w:left="0" w:firstLine="992"/>
        <w:jc w:val="both"/>
        <w:rPr>
          <w:sz w:val="28"/>
          <w:szCs w:val="28"/>
        </w:rPr>
      </w:pPr>
      <w:r w:rsidRPr="0022343B">
        <w:rPr>
          <w:sz w:val="28"/>
          <w:szCs w:val="28"/>
        </w:rPr>
        <w:t>размер иных</w:t>
      </w:r>
      <w:r>
        <w:rPr>
          <w:sz w:val="28"/>
          <w:szCs w:val="28"/>
        </w:rPr>
        <w:t xml:space="preserve"> </w:t>
      </w:r>
      <w:r w:rsidRPr="0022343B">
        <w:rPr>
          <w:sz w:val="28"/>
          <w:szCs w:val="28"/>
        </w:rPr>
        <w:t>межбюджетных</w:t>
      </w:r>
      <w:r>
        <w:rPr>
          <w:sz w:val="28"/>
          <w:szCs w:val="28"/>
        </w:rPr>
        <w:t xml:space="preserve"> </w:t>
      </w:r>
      <w:r w:rsidRPr="0022343B">
        <w:rPr>
          <w:sz w:val="28"/>
          <w:szCs w:val="28"/>
        </w:rPr>
        <w:t>трансфертов предоставляемых и</w:t>
      </w:r>
      <w:r>
        <w:rPr>
          <w:sz w:val="28"/>
          <w:szCs w:val="28"/>
        </w:rPr>
        <w:t>з</w:t>
      </w:r>
      <w:r w:rsidRPr="0022343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Николен</w:t>
      </w:r>
      <w:r w:rsidRPr="0022343B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</w:t>
      </w:r>
      <w:r w:rsidRPr="0022343B">
        <w:rPr>
          <w:sz w:val="28"/>
          <w:szCs w:val="28"/>
        </w:rPr>
        <w:t xml:space="preserve">ского поселения в бюджет муниципального образования Гулькевичский район в сумме </w:t>
      </w:r>
      <w:r>
        <w:rPr>
          <w:sz w:val="28"/>
          <w:szCs w:val="28"/>
        </w:rPr>
        <w:t>4</w:t>
      </w:r>
      <w:r w:rsidRPr="0022343B">
        <w:rPr>
          <w:sz w:val="28"/>
          <w:szCs w:val="28"/>
        </w:rPr>
        <w:t xml:space="preserve"> 2</w:t>
      </w:r>
      <w:r>
        <w:rPr>
          <w:sz w:val="28"/>
          <w:szCs w:val="28"/>
        </w:rPr>
        <w:t>25</w:t>
      </w:r>
      <w:r w:rsidRPr="0022343B">
        <w:rPr>
          <w:sz w:val="28"/>
          <w:szCs w:val="28"/>
        </w:rPr>
        <w:t xml:space="preserve"> (</w:t>
      </w:r>
      <w:r>
        <w:rPr>
          <w:sz w:val="28"/>
          <w:szCs w:val="28"/>
        </w:rPr>
        <w:t>четыре</w:t>
      </w:r>
      <w:r w:rsidRPr="0022343B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 двести двадцать пять</w:t>
      </w:r>
      <w:r w:rsidRPr="0022343B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22343B">
        <w:rPr>
          <w:sz w:val="28"/>
          <w:szCs w:val="28"/>
        </w:rPr>
        <w:t xml:space="preserve"> копеек.</w:t>
      </w:r>
    </w:p>
    <w:p w14:paraId="21244D65" w14:textId="77777777" w:rsidR="003A2989" w:rsidRDefault="003A2989" w:rsidP="002B72E5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22343B">
        <w:rPr>
          <w:sz w:val="28"/>
          <w:szCs w:val="28"/>
        </w:rPr>
        <w:t xml:space="preserve">3. Утвердить Методику распределения иных межбюджетных трансфертов из бюджета </w:t>
      </w:r>
      <w:r>
        <w:rPr>
          <w:sz w:val="28"/>
          <w:szCs w:val="28"/>
        </w:rPr>
        <w:t>Николен</w:t>
      </w:r>
      <w:r w:rsidRPr="0022343B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сельск</w:t>
      </w:r>
      <w:r w:rsidRPr="0022343B">
        <w:rPr>
          <w:sz w:val="28"/>
          <w:szCs w:val="28"/>
        </w:rPr>
        <w:t xml:space="preserve">ого поселения Гулькевичского района на осуществление передаваемых полномочий, определенных в пункте 1 настоящего Решения и Расчет иных межбюджетных трансфертов из бюджета </w:t>
      </w:r>
      <w:r>
        <w:rPr>
          <w:sz w:val="28"/>
          <w:szCs w:val="28"/>
        </w:rPr>
        <w:t>Николен</w:t>
      </w:r>
      <w:r w:rsidRPr="0022343B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сельс</w:t>
      </w:r>
      <w:r w:rsidRPr="0022343B">
        <w:rPr>
          <w:sz w:val="28"/>
          <w:szCs w:val="28"/>
        </w:rPr>
        <w:t>кого поселения Гулькевичского района на осуществление передаваемых полномочий, определенных в пункте 1 настоящего Решения (прилагается).</w:t>
      </w:r>
    </w:p>
    <w:p w14:paraId="08B9EEF1" w14:textId="77777777" w:rsidR="003A2989" w:rsidRPr="004F1B58" w:rsidRDefault="003A2989" w:rsidP="002B72E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F4B27">
        <w:rPr>
          <w:sz w:val="28"/>
          <w:szCs w:val="28"/>
        </w:rPr>
        <w:t xml:space="preserve">4. </w:t>
      </w:r>
      <w:r w:rsidRPr="004F1B58">
        <w:rPr>
          <w:sz w:val="28"/>
          <w:szCs w:val="28"/>
        </w:rPr>
        <w:t>Совету Николенского сельского поселения Гулькевичского района заключить соглашение с Советом муниципального образования Гулькевичский район</w:t>
      </w:r>
      <w:r w:rsidRPr="00270D8B">
        <w:t xml:space="preserve"> </w:t>
      </w:r>
      <w:r w:rsidRPr="00270D8B">
        <w:rPr>
          <w:sz w:val="28"/>
          <w:szCs w:val="28"/>
        </w:rPr>
        <w:t>и Контрольно-счетной палатой</w:t>
      </w:r>
      <w:r w:rsidRPr="00270D8B">
        <w:t xml:space="preserve"> </w:t>
      </w:r>
      <w:r w:rsidRPr="00270D8B">
        <w:rPr>
          <w:sz w:val="28"/>
          <w:szCs w:val="28"/>
        </w:rPr>
        <w:t xml:space="preserve">муниципального </w:t>
      </w:r>
      <w:r w:rsidRPr="00270D8B">
        <w:rPr>
          <w:sz w:val="28"/>
          <w:szCs w:val="28"/>
        </w:rPr>
        <w:lastRenderedPageBreak/>
        <w:t>образования Гулькевичский район</w:t>
      </w:r>
      <w:r w:rsidRPr="004F1B58">
        <w:rPr>
          <w:sz w:val="28"/>
          <w:szCs w:val="28"/>
        </w:rPr>
        <w:t xml:space="preserve"> о передаче </w:t>
      </w:r>
      <w:r w:rsidRPr="004F1B58">
        <w:rPr>
          <w:bCs/>
          <w:sz w:val="28"/>
          <w:szCs w:val="28"/>
        </w:rPr>
        <w:t xml:space="preserve">осуществления </w:t>
      </w:r>
      <w:r w:rsidRPr="004F1B58">
        <w:rPr>
          <w:sz w:val="28"/>
          <w:szCs w:val="28"/>
        </w:rPr>
        <w:t xml:space="preserve">полномочий, определенных в пункте 1 настоящего Решения. </w:t>
      </w:r>
    </w:p>
    <w:p w14:paraId="60103F75" w14:textId="77777777" w:rsidR="003A2989" w:rsidRDefault="003A2989" w:rsidP="003A29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F1B58">
        <w:rPr>
          <w:sz w:val="28"/>
          <w:szCs w:val="28"/>
        </w:rPr>
        <w:t xml:space="preserve">Опубликовать заключенное соглашение в общественно-политической газете Гулькевичского района «В 24 часа» и разместить на сайте </w:t>
      </w:r>
      <w:r w:rsidRPr="0055489A">
        <w:rPr>
          <w:sz w:val="28"/>
          <w:szCs w:val="28"/>
        </w:rPr>
        <w:t xml:space="preserve">Николенского сельского </w:t>
      </w:r>
      <w:r w:rsidRPr="004F1B58">
        <w:rPr>
          <w:sz w:val="28"/>
          <w:szCs w:val="28"/>
        </w:rPr>
        <w:t>поселения Гулькевичского района в информационно-телекоммуникационной сети «Интернет».</w:t>
      </w:r>
    </w:p>
    <w:p w14:paraId="6A5F5646" w14:textId="77777777" w:rsidR="003A2989" w:rsidRPr="0055489A" w:rsidRDefault="003A2989" w:rsidP="003A29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5489A">
        <w:rPr>
          <w:sz w:val="28"/>
          <w:szCs w:val="28"/>
        </w:rPr>
        <w:t xml:space="preserve">5. Разместить настоящее Решение на сайте </w:t>
      </w:r>
      <w:r>
        <w:rPr>
          <w:sz w:val="28"/>
          <w:szCs w:val="28"/>
        </w:rPr>
        <w:t>Николен</w:t>
      </w:r>
      <w:r w:rsidRPr="008F4B27">
        <w:rPr>
          <w:sz w:val="28"/>
          <w:szCs w:val="28"/>
        </w:rPr>
        <w:t xml:space="preserve">ского </w:t>
      </w:r>
      <w:r>
        <w:rPr>
          <w:sz w:val="28"/>
          <w:szCs w:val="28"/>
        </w:rPr>
        <w:t>сель</w:t>
      </w:r>
      <w:r w:rsidRPr="008F4B27">
        <w:rPr>
          <w:sz w:val="28"/>
          <w:szCs w:val="28"/>
        </w:rPr>
        <w:t xml:space="preserve">ского </w:t>
      </w:r>
      <w:r w:rsidRPr="0055489A">
        <w:rPr>
          <w:sz w:val="28"/>
          <w:szCs w:val="28"/>
        </w:rPr>
        <w:t>поселения Гулькевичского района в информационно-телекоммуникационной сети «Интернет».</w:t>
      </w:r>
    </w:p>
    <w:p w14:paraId="667DB569" w14:textId="77777777" w:rsidR="003A2989" w:rsidRPr="00A67C4A" w:rsidRDefault="003A2989" w:rsidP="00DD677D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67C4A">
        <w:rPr>
          <w:sz w:val="28"/>
          <w:szCs w:val="28"/>
        </w:rPr>
        <w:t>Контроль за выполнением настоящего решения возложить на постоянно действующую депутатскую комиссию по бюджету, налогам, сборам, муниципальной собственности, экономике, торговле, предпринимательству и инвестиционной политике Совета Николенского сельского поселения Гулькевичского района.</w:t>
      </w:r>
    </w:p>
    <w:p w14:paraId="44B1A00C" w14:textId="7FA57241" w:rsidR="00890530" w:rsidRDefault="003A2989" w:rsidP="00DD677D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67C4A">
        <w:rPr>
          <w:sz w:val="28"/>
          <w:szCs w:val="28"/>
        </w:rPr>
        <w:t>.</w:t>
      </w:r>
      <w:r w:rsidRPr="00D0600C">
        <w:rPr>
          <w:sz w:val="28"/>
          <w:szCs w:val="28"/>
        </w:rPr>
        <w:t xml:space="preserve"> Решение вступает в силу со дня его принятия</w:t>
      </w:r>
      <w:r>
        <w:rPr>
          <w:sz w:val="28"/>
          <w:szCs w:val="28"/>
        </w:rPr>
        <w:t>.</w:t>
      </w:r>
    </w:p>
    <w:p w14:paraId="6D55B988" w14:textId="77777777" w:rsidR="00890530" w:rsidRDefault="00890530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14:paraId="63A397F1" w14:textId="77777777" w:rsidR="002B72E5" w:rsidRDefault="002B72E5" w:rsidP="005A6E6E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14:paraId="48AE0C11" w14:textId="77777777" w:rsidR="00E41EE9" w:rsidRDefault="00E41EE9" w:rsidP="000E1A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5811D412" w14:textId="6FD0A1CE" w:rsidR="003C46FF" w:rsidRDefault="00E41EE9" w:rsidP="00753E91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Гулькевичского района                                                </w:t>
      </w:r>
      <w:r w:rsidR="003D53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</w:t>
      </w:r>
      <w:r w:rsidR="00DA5779">
        <w:rPr>
          <w:sz w:val="28"/>
          <w:szCs w:val="28"/>
        </w:rPr>
        <w:t>Н.Н.</w:t>
      </w:r>
      <w:r w:rsidR="00984752">
        <w:rPr>
          <w:sz w:val="28"/>
          <w:szCs w:val="28"/>
        </w:rPr>
        <w:t xml:space="preserve"> </w:t>
      </w:r>
      <w:r w:rsidR="00DA5779">
        <w:rPr>
          <w:sz w:val="28"/>
          <w:szCs w:val="28"/>
        </w:rPr>
        <w:t>Козин</w:t>
      </w:r>
    </w:p>
    <w:sectPr w:rsidR="003C46FF" w:rsidSect="0063721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95C5B" w14:textId="77777777" w:rsidR="00D23AA5" w:rsidRDefault="00D23AA5" w:rsidP="0063721D">
      <w:r>
        <w:separator/>
      </w:r>
    </w:p>
  </w:endnote>
  <w:endnote w:type="continuationSeparator" w:id="0">
    <w:p w14:paraId="50D56AE6" w14:textId="77777777" w:rsidR="00D23AA5" w:rsidRDefault="00D23AA5" w:rsidP="0063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BFDD7" w14:textId="77777777" w:rsidR="00D23AA5" w:rsidRDefault="00D23AA5" w:rsidP="0063721D">
      <w:r>
        <w:separator/>
      </w:r>
    </w:p>
  </w:footnote>
  <w:footnote w:type="continuationSeparator" w:id="0">
    <w:p w14:paraId="01861E6D" w14:textId="77777777" w:rsidR="00D23AA5" w:rsidRDefault="00D23AA5" w:rsidP="00637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7087"/>
      <w:docPartObj>
        <w:docPartGallery w:val="Page Numbers (Top of Page)"/>
        <w:docPartUnique/>
      </w:docPartObj>
    </w:sdtPr>
    <w:sdtEndPr/>
    <w:sdtContent>
      <w:p w14:paraId="35FE46A1" w14:textId="4AE927DB" w:rsidR="0063721D" w:rsidRDefault="006372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77D">
          <w:rPr>
            <w:noProof/>
          </w:rPr>
          <w:t>2</w:t>
        </w:r>
        <w:r>
          <w:fldChar w:fldCharType="end"/>
        </w:r>
      </w:p>
    </w:sdtContent>
  </w:sdt>
  <w:p w14:paraId="63C2B5A0" w14:textId="77777777" w:rsidR="0063721D" w:rsidRDefault="006372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19"/>
    <w:rsid w:val="000122CD"/>
    <w:rsid w:val="000E1A9C"/>
    <w:rsid w:val="000F7888"/>
    <w:rsid w:val="00174ECF"/>
    <w:rsid w:val="001E5587"/>
    <w:rsid w:val="0022343B"/>
    <w:rsid w:val="002B72E5"/>
    <w:rsid w:val="00346E5B"/>
    <w:rsid w:val="003A2989"/>
    <w:rsid w:val="003B078B"/>
    <w:rsid w:val="003B0F48"/>
    <w:rsid w:val="003C46FF"/>
    <w:rsid w:val="003D5345"/>
    <w:rsid w:val="00406F84"/>
    <w:rsid w:val="00470D5D"/>
    <w:rsid w:val="004F1B58"/>
    <w:rsid w:val="00542CB1"/>
    <w:rsid w:val="0055489A"/>
    <w:rsid w:val="005702FF"/>
    <w:rsid w:val="0059272B"/>
    <w:rsid w:val="005A6E6E"/>
    <w:rsid w:val="005B2453"/>
    <w:rsid w:val="00616A06"/>
    <w:rsid w:val="0063721D"/>
    <w:rsid w:val="0065305B"/>
    <w:rsid w:val="00653867"/>
    <w:rsid w:val="0068560E"/>
    <w:rsid w:val="006A68DA"/>
    <w:rsid w:val="00711FFF"/>
    <w:rsid w:val="00735A29"/>
    <w:rsid w:val="007360AB"/>
    <w:rsid w:val="00753E91"/>
    <w:rsid w:val="007B1C1C"/>
    <w:rsid w:val="007D202D"/>
    <w:rsid w:val="00890530"/>
    <w:rsid w:val="008906AA"/>
    <w:rsid w:val="008F4B27"/>
    <w:rsid w:val="009019ED"/>
    <w:rsid w:val="00955B76"/>
    <w:rsid w:val="00984752"/>
    <w:rsid w:val="009D2FC9"/>
    <w:rsid w:val="00A67C4A"/>
    <w:rsid w:val="00B1224E"/>
    <w:rsid w:val="00B42B21"/>
    <w:rsid w:val="00C2221F"/>
    <w:rsid w:val="00C96FC3"/>
    <w:rsid w:val="00D0600C"/>
    <w:rsid w:val="00D23AA5"/>
    <w:rsid w:val="00D36819"/>
    <w:rsid w:val="00D500C4"/>
    <w:rsid w:val="00D9220B"/>
    <w:rsid w:val="00DA5779"/>
    <w:rsid w:val="00DD677D"/>
    <w:rsid w:val="00E41EE9"/>
    <w:rsid w:val="00E45FEA"/>
    <w:rsid w:val="00E4688E"/>
    <w:rsid w:val="00E4701E"/>
    <w:rsid w:val="00E51E98"/>
    <w:rsid w:val="00F120B0"/>
    <w:rsid w:val="00F56484"/>
    <w:rsid w:val="00F65E84"/>
    <w:rsid w:val="00FD7F88"/>
    <w:rsid w:val="00FF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8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EE9"/>
    <w:pPr>
      <w:keepNext/>
      <w:jc w:val="both"/>
      <w:outlineLvl w:val="1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E41EE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EE9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1EE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E41E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41E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372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72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372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72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EE9"/>
    <w:pPr>
      <w:keepNext/>
      <w:jc w:val="both"/>
      <w:outlineLvl w:val="1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E41EE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EE9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1EE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E41EE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41E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372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72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372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72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user</cp:lastModifiedBy>
  <cp:revision>46</cp:revision>
  <cp:lastPrinted>2023-11-01T10:57:00Z</cp:lastPrinted>
  <dcterms:created xsi:type="dcterms:W3CDTF">2020-12-01T06:14:00Z</dcterms:created>
  <dcterms:modified xsi:type="dcterms:W3CDTF">2023-11-01T10:58:00Z</dcterms:modified>
</cp:coreProperties>
</file>