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37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1701"/>
        <w:gridCol w:w="5803"/>
        <w:gridCol w:w="859"/>
        <w:gridCol w:w="748"/>
      </w:tblGrid>
      <w:tr w:rsidR="00022492" w:rsidRPr="00022492" w14:paraId="1A4FD93C" w14:textId="77777777" w:rsidTr="00C852AE">
        <w:trPr>
          <w:trHeight w:val="2135"/>
        </w:trPr>
        <w:tc>
          <w:tcPr>
            <w:tcW w:w="9537" w:type="dxa"/>
            <w:gridSpan w:val="5"/>
          </w:tcPr>
          <w:p w14:paraId="1ADF8AC5" w14:textId="77777777" w:rsidR="00022492" w:rsidRPr="00022492" w:rsidRDefault="00022492" w:rsidP="00022492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r w:rsidRPr="00022492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СОВЕТ НИКОЛЕНСКОГО СЕЛЬСКОГО ПОСЕЛЕНИЯ</w:t>
            </w:r>
          </w:p>
          <w:p w14:paraId="0CDB598C" w14:textId="77777777" w:rsidR="00022492" w:rsidRPr="00022492" w:rsidRDefault="00022492" w:rsidP="00022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r w:rsidRPr="00022492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ГУЛЬКЕВИЧСКОГО РАЙОНА</w:t>
            </w:r>
          </w:p>
          <w:p w14:paraId="56070941" w14:textId="41BE7B6D" w:rsidR="00022492" w:rsidRPr="00FF20EF" w:rsidRDefault="00022492" w:rsidP="00022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6"/>
                <w:szCs w:val="36"/>
                <w:lang w:eastAsia="ru-RU"/>
              </w:rPr>
            </w:pPr>
          </w:p>
          <w:p w14:paraId="66FAE1B2" w14:textId="77777777" w:rsidR="00022492" w:rsidRPr="00022492" w:rsidRDefault="00022492" w:rsidP="00022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lang w:eastAsia="ru-RU"/>
              </w:rPr>
            </w:pPr>
            <w:r w:rsidRPr="00022492">
              <w:rPr>
                <w:rFonts w:ascii="Times New Roman" w:eastAsia="Times New Roman" w:hAnsi="Times New Roman" w:cs="Times New Roman"/>
                <w:b/>
                <w:bCs/>
                <w:sz w:val="28"/>
                <w:lang w:eastAsia="ru-RU"/>
              </w:rPr>
              <w:t>РЕШЕНИЕ</w:t>
            </w:r>
          </w:p>
          <w:p w14:paraId="41B156C3" w14:textId="19251FB5" w:rsidR="00022492" w:rsidRPr="00022492" w:rsidRDefault="00C852AE" w:rsidP="00022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lang w:eastAsia="ru-RU"/>
              </w:rPr>
              <w:t>48</w:t>
            </w:r>
            <w:r w:rsidR="0002160B">
              <w:rPr>
                <w:rFonts w:ascii="Times New Roman" w:eastAsia="Times New Roman" w:hAnsi="Times New Roman" w:cs="Times New Roman"/>
                <w:b/>
                <w:bCs/>
                <w:sz w:val="28"/>
                <w:lang w:eastAsia="ru-RU"/>
              </w:rPr>
              <w:t xml:space="preserve"> </w:t>
            </w:r>
            <w:r w:rsidR="00022492" w:rsidRPr="00022492">
              <w:rPr>
                <w:rFonts w:ascii="Times New Roman" w:eastAsia="Times New Roman" w:hAnsi="Times New Roman" w:cs="Times New Roman"/>
                <w:b/>
                <w:bCs/>
                <w:sz w:val="28"/>
                <w:lang w:eastAsia="ru-RU"/>
              </w:rPr>
              <w:t xml:space="preserve">СЕССИИ </w:t>
            </w:r>
            <w:r w:rsidR="00022492" w:rsidRPr="00022492">
              <w:rPr>
                <w:rFonts w:ascii="Times New Roman" w:eastAsia="Times New Roman" w:hAnsi="Times New Roman" w:cs="Times New Roman"/>
                <w:b/>
                <w:bCs/>
                <w:sz w:val="28"/>
                <w:lang w:val="en-US" w:eastAsia="ru-RU"/>
              </w:rPr>
              <w:t>IV</w:t>
            </w:r>
            <w:r w:rsidR="00022492" w:rsidRPr="00022492">
              <w:rPr>
                <w:rFonts w:ascii="Times New Roman" w:eastAsia="Times New Roman" w:hAnsi="Times New Roman" w:cs="Times New Roman"/>
                <w:b/>
                <w:bCs/>
                <w:sz w:val="28"/>
                <w:lang w:eastAsia="ru-RU"/>
              </w:rPr>
              <w:t xml:space="preserve"> СОЗЫВА</w:t>
            </w:r>
          </w:p>
          <w:p w14:paraId="4B5A3C4C" w14:textId="77777777" w:rsidR="00022492" w:rsidRPr="00022492" w:rsidRDefault="00022492" w:rsidP="000224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5FC8180F" w14:textId="77777777" w:rsidR="00022492" w:rsidRPr="00022492" w:rsidRDefault="00022492" w:rsidP="00022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vanish/>
                <w:sz w:val="28"/>
                <w:szCs w:val="28"/>
                <w:lang w:eastAsia="ru-RU"/>
              </w:rPr>
            </w:pPr>
          </w:p>
        </w:tc>
      </w:tr>
      <w:tr w:rsidR="00022492" w:rsidRPr="00022492" w14:paraId="41B428D8" w14:textId="77777777" w:rsidTr="00C852AE">
        <w:tc>
          <w:tcPr>
            <w:tcW w:w="426" w:type="dxa"/>
            <w:vAlign w:val="center"/>
          </w:tcPr>
          <w:p w14:paraId="044D87DA" w14:textId="77777777" w:rsidR="00022492" w:rsidRPr="00022492" w:rsidRDefault="00022492" w:rsidP="00022492">
            <w:pPr>
              <w:keepNext/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vanish/>
                <w:sz w:val="28"/>
                <w:szCs w:val="20"/>
                <w:u w:val="single"/>
                <w:lang w:eastAsia="ru-RU"/>
              </w:rPr>
            </w:pPr>
            <w:r w:rsidRPr="00022492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  <w:t>от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2D615A63" w14:textId="2BFADA9E" w:rsidR="00022492" w:rsidRPr="00022492" w:rsidRDefault="00322225" w:rsidP="0002249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vanish/>
                <w:sz w:val="28"/>
                <w:szCs w:val="20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vanish/>
                <w:sz w:val="28"/>
                <w:szCs w:val="20"/>
                <w:u w:val="single"/>
                <w:lang w:eastAsia="ru-RU"/>
              </w:rPr>
              <w:t>25.08.2023</w:t>
            </w:r>
          </w:p>
        </w:tc>
        <w:tc>
          <w:tcPr>
            <w:tcW w:w="5803" w:type="dxa"/>
          </w:tcPr>
          <w:p w14:paraId="0AD5578B" w14:textId="77777777" w:rsidR="00022492" w:rsidRPr="00022492" w:rsidRDefault="00022492" w:rsidP="000224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val="en-US" w:eastAsia="ru-RU"/>
              </w:rPr>
            </w:pPr>
          </w:p>
        </w:tc>
        <w:tc>
          <w:tcPr>
            <w:tcW w:w="859" w:type="dxa"/>
            <w:vAlign w:val="center"/>
          </w:tcPr>
          <w:p w14:paraId="358C1F3A" w14:textId="77777777" w:rsidR="00022492" w:rsidRPr="00022492" w:rsidRDefault="00022492" w:rsidP="00022492">
            <w:pPr>
              <w:spacing w:after="0" w:line="240" w:lineRule="auto"/>
              <w:ind w:left="25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  <w:r w:rsidRPr="00022492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№</w:t>
            </w:r>
          </w:p>
        </w:tc>
        <w:tc>
          <w:tcPr>
            <w:tcW w:w="748" w:type="dxa"/>
            <w:tcBorders>
              <w:bottom w:val="single" w:sz="4" w:space="0" w:color="auto"/>
            </w:tcBorders>
          </w:tcPr>
          <w:p w14:paraId="5B96C298" w14:textId="328644C0" w:rsidR="00022492" w:rsidRPr="00022492" w:rsidRDefault="00EB664C" w:rsidP="00022492">
            <w:pPr>
              <w:spacing w:after="0" w:line="240" w:lineRule="auto"/>
              <w:ind w:left="23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bookmarkStart w:id="0" w:name="_GoBack"/>
            <w:bookmarkEnd w:id="0"/>
          </w:p>
        </w:tc>
      </w:tr>
      <w:tr w:rsidR="00022492" w:rsidRPr="00022492" w14:paraId="2204FA89" w14:textId="77777777" w:rsidTr="00C852AE">
        <w:trPr>
          <w:trHeight w:val="200"/>
        </w:trPr>
        <w:tc>
          <w:tcPr>
            <w:tcW w:w="9537" w:type="dxa"/>
            <w:gridSpan w:val="5"/>
          </w:tcPr>
          <w:p w14:paraId="378FC853" w14:textId="77777777" w:rsidR="00022492" w:rsidRPr="00022492" w:rsidRDefault="00022492" w:rsidP="00022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022492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с. Николенское</w:t>
            </w:r>
          </w:p>
        </w:tc>
      </w:tr>
      <w:tr w:rsidR="00022492" w:rsidRPr="00022492" w14:paraId="503C3AD7" w14:textId="77777777" w:rsidTr="00C852AE">
        <w:trPr>
          <w:cantSplit/>
          <w:trHeight w:val="245"/>
        </w:trPr>
        <w:tc>
          <w:tcPr>
            <w:tcW w:w="9537" w:type="dxa"/>
            <w:gridSpan w:val="5"/>
          </w:tcPr>
          <w:p w14:paraId="340C2034" w14:textId="77777777" w:rsidR="00022492" w:rsidRPr="00022492" w:rsidRDefault="00022492" w:rsidP="00022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</w:pPr>
          </w:p>
        </w:tc>
      </w:tr>
      <w:tr w:rsidR="00022492" w:rsidRPr="00022492" w14:paraId="3C019A45" w14:textId="77777777" w:rsidTr="00C852AE">
        <w:trPr>
          <w:cantSplit/>
          <w:trHeight w:val="245"/>
        </w:trPr>
        <w:tc>
          <w:tcPr>
            <w:tcW w:w="9537" w:type="dxa"/>
            <w:gridSpan w:val="5"/>
          </w:tcPr>
          <w:p w14:paraId="31AA1CAD" w14:textId="77777777" w:rsidR="00022492" w:rsidRPr="00022492" w:rsidRDefault="00022492" w:rsidP="00022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</w:pPr>
            <w:r w:rsidRPr="00022492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  <w:t xml:space="preserve">О внесении изменений в решение 38 сессии IV созыва </w:t>
            </w:r>
          </w:p>
          <w:p w14:paraId="661AF921" w14:textId="77777777" w:rsidR="00022492" w:rsidRPr="00022492" w:rsidRDefault="00022492" w:rsidP="00022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</w:pPr>
            <w:r w:rsidRPr="00022492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  <w:t>Совета Николенского сельского поселения</w:t>
            </w:r>
          </w:p>
          <w:p w14:paraId="33D4507D" w14:textId="77777777" w:rsidR="00022492" w:rsidRPr="00022492" w:rsidRDefault="00022492" w:rsidP="00022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</w:pPr>
            <w:r w:rsidRPr="00022492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  <w:t>Гулькевичского района от 16 декабря 2022 г. № 3</w:t>
            </w:r>
          </w:p>
          <w:p w14:paraId="73209BA8" w14:textId="77777777" w:rsidR="00022492" w:rsidRPr="00022492" w:rsidRDefault="00022492" w:rsidP="00022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</w:pPr>
            <w:r w:rsidRPr="00022492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  <w:t xml:space="preserve">«О бюджете Николенского сельского поселения </w:t>
            </w:r>
          </w:p>
          <w:p w14:paraId="45006A7A" w14:textId="77777777" w:rsidR="00022492" w:rsidRPr="00022492" w:rsidRDefault="00022492" w:rsidP="00022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</w:pPr>
            <w:r w:rsidRPr="00022492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  <w:t>Гулькевичского района на 2023 г.</w:t>
            </w:r>
          </w:p>
        </w:tc>
      </w:tr>
      <w:tr w:rsidR="00022492" w:rsidRPr="00022492" w14:paraId="14991C80" w14:textId="77777777" w:rsidTr="00C852AE">
        <w:trPr>
          <w:cantSplit/>
          <w:trHeight w:val="245"/>
        </w:trPr>
        <w:tc>
          <w:tcPr>
            <w:tcW w:w="9537" w:type="dxa"/>
            <w:gridSpan w:val="5"/>
          </w:tcPr>
          <w:p w14:paraId="24881BA4" w14:textId="77777777" w:rsidR="00022492" w:rsidRPr="00022492" w:rsidRDefault="00022492" w:rsidP="00022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</w:pPr>
          </w:p>
        </w:tc>
      </w:tr>
    </w:tbl>
    <w:p w14:paraId="50E71DA3" w14:textId="77777777" w:rsidR="00022492" w:rsidRPr="00022492" w:rsidRDefault="00022492" w:rsidP="0002249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22492">
        <w:rPr>
          <w:rFonts w:ascii="Times New Roman" w:eastAsia="Times New Roman" w:hAnsi="Times New Roman" w:cs="Times New Roman"/>
          <w:sz w:val="28"/>
          <w:szCs w:val="28"/>
          <w:lang w:eastAsia="zh-CN"/>
        </w:rPr>
        <w:t>В соответствии с решением Совета Николенского сельского поселения Гулькевичского района от 21 октября 2016 г. № 1 «Об утверждении Положения о бюджетном процессе в Николенском сельском поселении Гулькевичского района» Совет Николенского сельского поселения Гулькевичского района, р е ш и л:</w:t>
      </w:r>
    </w:p>
    <w:p w14:paraId="4D68C676" w14:textId="77777777" w:rsidR="00022492" w:rsidRPr="00022492" w:rsidRDefault="00022492" w:rsidP="0002249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22492">
        <w:rPr>
          <w:rFonts w:ascii="Times New Roman" w:eastAsia="Times New Roman" w:hAnsi="Times New Roman" w:cs="Times New Roman"/>
          <w:sz w:val="28"/>
          <w:szCs w:val="28"/>
          <w:lang w:eastAsia="zh-CN"/>
        </w:rPr>
        <w:t>1. Внести в решение 38 сессии IV созыва Совета Николенского сельского поселения Гулькевичского района от 16 декабря 2022 г. № 3 «О бюджете Николенского сельского поселения Гулькевичского района на 2023 год» следующие изменения:</w:t>
      </w:r>
    </w:p>
    <w:p w14:paraId="47928B50" w14:textId="77777777" w:rsidR="00022492" w:rsidRPr="00022492" w:rsidRDefault="00022492" w:rsidP="0002249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22492">
        <w:rPr>
          <w:rFonts w:ascii="Times New Roman" w:eastAsia="Times New Roman" w:hAnsi="Times New Roman" w:cs="Times New Roman"/>
          <w:sz w:val="28"/>
          <w:szCs w:val="28"/>
          <w:lang w:eastAsia="zh-CN"/>
        </w:rPr>
        <w:t>1) пункт 1 изложить в следующей редакции:</w:t>
      </w:r>
    </w:p>
    <w:p w14:paraId="5BF74BDC" w14:textId="77777777" w:rsidR="00022492" w:rsidRPr="00022492" w:rsidRDefault="00022492" w:rsidP="0002249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22492">
        <w:rPr>
          <w:rFonts w:ascii="Times New Roman" w:eastAsia="Times New Roman" w:hAnsi="Times New Roman" w:cs="Times New Roman"/>
          <w:sz w:val="28"/>
          <w:szCs w:val="28"/>
          <w:lang w:eastAsia="zh-CN"/>
        </w:rPr>
        <w:t>«1. Утвердить основные характеристики бюджета Николенского сельского поселения Гулькевичского района на 2023 год:</w:t>
      </w:r>
    </w:p>
    <w:p w14:paraId="392621EC" w14:textId="29D1932A" w:rsidR="00022492" w:rsidRPr="001C56B4" w:rsidRDefault="00022492" w:rsidP="0002249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2249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1) общий объем доходов в сумме </w:t>
      </w:r>
      <w:r w:rsidRPr="001C56B4">
        <w:rPr>
          <w:rFonts w:ascii="Times New Roman" w:eastAsia="Times New Roman" w:hAnsi="Times New Roman" w:cs="Times New Roman"/>
          <w:sz w:val="28"/>
          <w:szCs w:val="28"/>
          <w:lang w:eastAsia="zh-CN"/>
        </w:rPr>
        <w:t>1</w:t>
      </w:r>
      <w:r w:rsidR="00907051">
        <w:rPr>
          <w:rFonts w:ascii="Times New Roman" w:eastAsia="Times New Roman" w:hAnsi="Times New Roman" w:cs="Times New Roman"/>
          <w:sz w:val="28"/>
          <w:szCs w:val="28"/>
          <w:lang w:eastAsia="zh-CN"/>
        </w:rPr>
        <w:t>8</w:t>
      </w:r>
      <w:r w:rsidR="004D533D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="00907051">
        <w:rPr>
          <w:rFonts w:ascii="Times New Roman" w:eastAsia="Times New Roman" w:hAnsi="Times New Roman" w:cs="Times New Roman"/>
          <w:sz w:val="28"/>
          <w:szCs w:val="28"/>
          <w:lang w:eastAsia="zh-CN"/>
        </w:rPr>
        <w:t>037</w:t>
      </w:r>
      <w:r w:rsidRPr="001C56B4">
        <w:rPr>
          <w:rFonts w:ascii="Times New Roman" w:eastAsia="Times New Roman" w:hAnsi="Times New Roman" w:cs="Times New Roman"/>
          <w:sz w:val="28"/>
          <w:szCs w:val="28"/>
          <w:lang w:eastAsia="zh-CN"/>
        </w:rPr>
        <w:t>,</w:t>
      </w:r>
      <w:r w:rsidR="00907051">
        <w:rPr>
          <w:rFonts w:ascii="Times New Roman" w:eastAsia="Times New Roman" w:hAnsi="Times New Roman" w:cs="Times New Roman"/>
          <w:sz w:val="28"/>
          <w:szCs w:val="28"/>
          <w:lang w:eastAsia="zh-CN"/>
        </w:rPr>
        <w:t>0</w:t>
      </w:r>
      <w:r w:rsidRPr="001C56B4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тыс. рублей;</w:t>
      </w:r>
    </w:p>
    <w:p w14:paraId="06F01CE6" w14:textId="71671AD7" w:rsidR="00022492" w:rsidRPr="00022492" w:rsidRDefault="00022492" w:rsidP="0002249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1C56B4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2) общий объем расходов в сумме </w:t>
      </w:r>
      <w:r w:rsidR="00533CCF" w:rsidRPr="001C56B4">
        <w:rPr>
          <w:rFonts w:ascii="Times New Roman" w:eastAsia="Times New Roman" w:hAnsi="Times New Roman" w:cs="Times New Roman"/>
          <w:sz w:val="28"/>
          <w:szCs w:val="28"/>
          <w:lang w:eastAsia="zh-CN"/>
        </w:rPr>
        <w:t>1</w:t>
      </w:r>
      <w:r w:rsidR="00A50827" w:rsidRPr="001C56B4">
        <w:rPr>
          <w:rFonts w:ascii="Times New Roman" w:eastAsia="Times New Roman" w:hAnsi="Times New Roman" w:cs="Times New Roman"/>
          <w:sz w:val="28"/>
          <w:szCs w:val="28"/>
          <w:lang w:eastAsia="zh-CN"/>
        </w:rPr>
        <w:t>8</w:t>
      </w:r>
      <w:r w:rsidR="00107938" w:rsidRPr="001C56B4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="0078783A">
        <w:rPr>
          <w:rFonts w:ascii="Times New Roman" w:eastAsia="Times New Roman" w:hAnsi="Times New Roman" w:cs="Times New Roman"/>
          <w:sz w:val="28"/>
          <w:szCs w:val="28"/>
          <w:lang w:eastAsia="zh-CN"/>
        </w:rPr>
        <w:t>925</w:t>
      </w:r>
      <w:r w:rsidR="00533CCF" w:rsidRPr="001C56B4">
        <w:rPr>
          <w:rFonts w:ascii="Times New Roman" w:eastAsia="Times New Roman" w:hAnsi="Times New Roman" w:cs="Times New Roman"/>
          <w:sz w:val="28"/>
          <w:szCs w:val="28"/>
          <w:lang w:eastAsia="zh-CN"/>
        </w:rPr>
        <w:t>,</w:t>
      </w:r>
      <w:r w:rsidR="0078783A">
        <w:rPr>
          <w:rFonts w:ascii="Times New Roman" w:eastAsia="Times New Roman" w:hAnsi="Times New Roman" w:cs="Times New Roman"/>
          <w:sz w:val="28"/>
          <w:szCs w:val="28"/>
          <w:lang w:eastAsia="zh-CN"/>
        </w:rPr>
        <w:t>5</w:t>
      </w:r>
      <w:r w:rsidRPr="001C56B4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Pr="00022492">
        <w:rPr>
          <w:rFonts w:ascii="Times New Roman" w:eastAsia="Times New Roman" w:hAnsi="Times New Roman" w:cs="Times New Roman"/>
          <w:sz w:val="28"/>
          <w:szCs w:val="28"/>
          <w:lang w:eastAsia="zh-CN"/>
        </w:rPr>
        <w:t>тыс. рублей;</w:t>
      </w:r>
    </w:p>
    <w:p w14:paraId="398D6435" w14:textId="11C50042" w:rsidR="004C72BC" w:rsidRPr="004C72BC" w:rsidRDefault="004C72BC" w:rsidP="004C72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Arial"/>
          <w:sz w:val="28"/>
          <w:szCs w:val="28"/>
        </w:rPr>
      </w:pPr>
      <w:r w:rsidRPr="004C72BC">
        <w:rPr>
          <w:rFonts w:ascii="Times New Roman" w:eastAsia="Calibri" w:hAnsi="Times New Roman" w:cs="Arial"/>
          <w:sz w:val="28"/>
          <w:szCs w:val="28"/>
        </w:rPr>
        <w:t>3) верхний предел муниципального внутреннего долга Николенского сельского поселения Гулькевичского района на 1 января 2023 года в сумме 3000,0 тыс. рублей, в том числе верхний предел долга по муниципальным гарантиям Николенского сельского поселения Гулькевичского района в сумме 0,0 тыс. рублей;</w:t>
      </w:r>
    </w:p>
    <w:p w14:paraId="1900A5D8" w14:textId="1C3D7FB9" w:rsidR="00022492" w:rsidRPr="00533CCF" w:rsidRDefault="00022492" w:rsidP="0002249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533CCF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4) объем источников внутреннего финансирования дефицита бюджета </w:t>
      </w:r>
      <w:r w:rsidR="00533CCF" w:rsidRPr="00533CCF">
        <w:rPr>
          <w:rFonts w:ascii="Times New Roman" w:eastAsia="Times New Roman" w:hAnsi="Times New Roman" w:cs="Times New Roman"/>
          <w:sz w:val="28"/>
          <w:szCs w:val="28"/>
          <w:lang w:eastAsia="zh-CN"/>
        </w:rPr>
        <w:t>888,5 тыс.</w:t>
      </w:r>
      <w:r w:rsidRPr="00533CCF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рублей.»;</w:t>
      </w:r>
    </w:p>
    <w:p w14:paraId="48E71A66" w14:textId="6FF0C9BA" w:rsidR="00022492" w:rsidRPr="00022492" w:rsidRDefault="00022492" w:rsidP="0002249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2249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2) </w:t>
      </w:r>
      <w:r w:rsidRPr="0053457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приложения </w:t>
      </w:r>
      <w:r w:rsidR="004B7F9E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1, </w:t>
      </w:r>
      <w:r w:rsidR="00534573" w:rsidRPr="00534573">
        <w:rPr>
          <w:rFonts w:ascii="Times New Roman" w:eastAsia="Times New Roman" w:hAnsi="Times New Roman" w:cs="Times New Roman"/>
          <w:sz w:val="28"/>
          <w:szCs w:val="28"/>
          <w:lang w:eastAsia="zh-CN"/>
        </w:rPr>
        <w:t>4</w:t>
      </w:r>
      <w:r w:rsidRPr="0053457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, 5, 6, </w:t>
      </w:r>
      <w:r w:rsidRPr="0002249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к решению Совета Николенского сельского поселения Гулькевичского района от 16 декабря 2022 года № 3 «О бюджете Николенского сельского поселения Гулькевичского района на 2023 год» изложить в новой редакции согласно приложениям </w:t>
      </w:r>
      <w:r w:rsidRPr="00534573">
        <w:rPr>
          <w:rFonts w:ascii="Times New Roman" w:eastAsia="Times New Roman" w:hAnsi="Times New Roman" w:cs="Times New Roman"/>
          <w:sz w:val="28"/>
          <w:szCs w:val="28"/>
          <w:lang w:eastAsia="zh-CN"/>
        </w:rPr>
        <w:t>№ 1, 2, 3,</w:t>
      </w:r>
      <w:r w:rsidR="000535BD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="004B7F9E">
        <w:rPr>
          <w:rFonts w:ascii="Times New Roman" w:eastAsia="Times New Roman" w:hAnsi="Times New Roman" w:cs="Times New Roman"/>
          <w:sz w:val="28"/>
          <w:szCs w:val="28"/>
          <w:lang w:eastAsia="zh-CN"/>
        </w:rPr>
        <w:t>4,</w:t>
      </w:r>
      <w:r w:rsidR="000535BD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Pr="0002249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к настоящему решению соответственно. </w:t>
      </w:r>
    </w:p>
    <w:p w14:paraId="0AC169CC" w14:textId="6B857EDD" w:rsidR="00022492" w:rsidRDefault="00022492" w:rsidP="003D2B9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2249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2. </w:t>
      </w:r>
      <w:r w:rsidR="003D2B99">
        <w:rPr>
          <w:rFonts w:ascii="Times New Roman" w:eastAsia="Times New Roman" w:hAnsi="Times New Roman" w:cs="Times New Roman"/>
          <w:sz w:val="28"/>
          <w:szCs w:val="28"/>
          <w:lang w:eastAsia="zh-CN"/>
        </w:rPr>
        <w:t>Опубликовать настоящее решение в общественно-политическойгазете «В 24 часа»</w:t>
      </w:r>
      <w:r w:rsidR="00E7041D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и разместить на сайте Николенского сельского поселения Гулькевичского района.</w:t>
      </w:r>
    </w:p>
    <w:p w14:paraId="390466C4" w14:textId="77777777" w:rsidR="00022492" w:rsidRPr="00022492" w:rsidRDefault="00022492" w:rsidP="0002249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22492">
        <w:rPr>
          <w:rFonts w:ascii="Times New Roman" w:eastAsia="Times New Roman" w:hAnsi="Times New Roman" w:cs="Times New Roman"/>
          <w:sz w:val="28"/>
          <w:szCs w:val="28"/>
          <w:lang w:eastAsia="zh-CN"/>
        </w:rPr>
        <w:lastRenderedPageBreak/>
        <w:t>3. Контроль за выполнением настоящего решения возложить на постоянно действующую депутатскую комиссию Совета Николенского сельского поселения Гулькевичского района по бюджету, налогам, сборам, муниципальной собственности, экономике, торговле, предпринимательству и инвестиционной политике.</w:t>
      </w:r>
    </w:p>
    <w:p w14:paraId="78E734C2" w14:textId="51A1ACF3" w:rsidR="00022492" w:rsidRPr="00022492" w:rsidRDefault="00022492" w:rsidP="0002249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22492">
        <w:rPr>
          <w:rFonts w:ascii="Times New Roman" w:eastAsia="Times New Roman" w:hAnsi="Times New Roman" w:cs="Times New Roman"/>
          <w:sz w:val="28"/>
          <w:szCs w:val="28"/>
          <w:lang w:eastAsia="zh-CN"/>
        </w:rPr>
        <w:t>4. Решение вступает в силу со дня его официального о</w:t>
      </w:r>
      <w:r w:rsidR="00747D43">
        <w:rPr>
          <w:rFonts w:ascii="Times New Roman" w:eastAsia="Times New Roman" w:hAnsi="Times New Roman" w:cs="Times New Roman"/>
          <w:sz w:val="28"/>
          <w:szCs w:val="28"/>
          <w:lang w:eastAsia="zh-CN"/>
        </w:rPr>
        <w:t>публикования</w:t>
      </w:r>
      <w:r w:rsidRPr="00022492">
        <w:rPr>
          <w:rFonts w:ascii="Times New Roman" w:eastAsia="Times New Roman" w:hAnsi="Times New Roman" w:cs="Times New Roman"/>
          <w:sz w:val="28"/>
          <w:szCs w:val="28"/>
          <w:lang w:eastAsia="zh-CN"/>
        </w:rPr>
        <w:t>.</w:t>
      </w:r>
    </w:p>
    <w:p w14:paraId="1FF68657" w14:textId="77777777" w:rsidR="00022492" w:rsidRPr="00022492" w:rsidRDefault="00022492" w:rsidP="0002249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14:paraId="4F8C8515" w14:textId="77777777" w:rsidR="00022492" w:rsidRPr="00022492" w:rsidRDefault="00022492" w:rsidP="0002249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14:paraId="5CDA496C" w14:textId="77777777" w:rsidR="00022492" w:rsidRPr="00022492" w:rsidRDefault="00022492" w:rsidP="0002249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22492">
        <w:rPr>
          <w:rFonts w:ascii="Times New Roman" w:eastAsia="Times New Roman" w:hAnsi="Times New Roman" w:cs="Times New Roman"/>
          <w:sz w:val="28"/>
          <w:szCs w:val="28"/>
          <w:lang w:eastAsia="zh-CN"/>
        </w:rPr>
        <w:t>Глава Николенского сельского поселения</w:t>
      </w:r>
    </w:p>
    <w:p w14:paraId="3D3FA96C" w14:textId="22827675" w:rsidR="00022492" w:rsidRPr="00022492" w:rsidRDefault="00022492" w:rsidP="00022492">
      <w:pPr>
        <w:suppressAutoHyphens/>
        <w:spacing w:after="0" w:line="240" w:lineRule="auto"/>
        <w:jc w:val="both"/>
        <w:rPr>
          <w:rFonts w:ascii="Calibri" w:eastAsia="Calibri" w:hAnsi="Calibri" w:cs="Times New Roman"/>
        </w:rPr>
      </w:pPr>
      <w:r w:rsidRPr="0002249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Гулькевичского района                                                                 </w:t>
      </w:r>
      <w:r w:rsidR="00747D4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  </w:t>
      </w:r>
      <w:r w:rsidRPr="0002249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Н.Н. Козин </w:t>
      </w:r>
    </w:p>
    <w:sectPr w:rsidR="00022492" w:rsidRPr="00022492" w:rsidSect="00C852AE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387ABAA" w14:textId="77777777" w:rsidR="00C3067C" w:rsidRDefault="00C3067C">
      <w:pPr>
        <w:spacing w:after="0" w:line="240" w:lineRule="auto"/>
      </w:pPr>
      <w:r>
        <w:separator/>
      </w:r>
    </w:p>
  </w:endnote>
  <w:endnote w:type="continuationSeparator" w:id="0">
    <w:p w14:paraId="205C18E9" w14:textId="77777777" w:rsidR="00C3067C" w:rsidRDefault="00C306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115A225" w14:textId="77777777" w:rsidR="00C3067C" w:rsidRDefault="00C3067C">
      <w:pPr>
        <w:spacing w:after="0" w:line="240" w:lineRule="auto"/>
      </w:pPr>
      <w:r>
        <w:separator/>
      </w:r>
    </w:p>
  </w:footnote>
  <w:footnote w:type="continuationSeparator" w:id="0">
    <w:p w14:paraId="4EAAA443" w14:textId="77777777" w:rsidR="00C3067C" w:rsidRDefault="00C306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98359956"/>
      <w:docPartObj>
        <w:docPartGallery w:val="Page Numbers (Top of Page)"/>
        <w:docPartUnique/>
      </w:docPartObj>
    </w:sdtPr>
    <w:sdtEndPr/>
    <w:sdtContent>
      <w:p w14:paraId="4E53715F" w14:textId="77777777" w:rsidR="00C852AE" w:rsidRDefault="00C852AE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22225">
          <w:rPr>
            <w:noProof/>
          </w:rPr>
          <w:t>2</w:t>
        </w:r>
        <w:r>
          <w:fldChar w:fldCharType="end"/>
        </w:r>
      </w:p>
    </w:sdtContent>
  </w:sdt>
  <w:p w14:paraId="72311AE2" w14:textId="77777777" w:rsidR="00C852AE" w:rsidRDefault="00C852A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6CCD"/>
    <w:rsid w:val="0002160B"/>
    <w:rsid w:val="00022492"/>
    <w:rsid w:val="000535BD"/>
    <w:rsid w:val="00070882"/>
    <w:rsid w:val="0007554F"/>
    <w:rsid w:val="000F6070"/>
    <w:rsid w:val="00107938"/>
    <w:rsid w:val="0013332B"/>
    <w:rsid w:val="0018357A"/>
    <w:rsid w:val="001C56B4"/>
    <w:rsid w:val="001D18D6"/>
    <w:rsid w:val="00224631"/>
    <w:rsid w:val="002575F0"/>
    <w:rsid w:val="002C7B66"/>
    <w:rsid w:val="002D763E"/>
    <w:rsid w:val="002E7B34"/>
    <w:rsid w:val="00322225"/>
    <w:rsid w:val="00335CBD"/>
    <w:rsid w:val="00347886"/>
    <w:rsid w:val="003725D0"/>
    <w:rsid w:val="003851F9"/>
    <w:rsid w:val="00387B3D"/>
    <w:rsid w:val="0039752C"/>
    <w:rsid w:val="003D2B99"/>
    <w:rsid w:val="00442530"/>
    <w:rsid w:val="0046119B"/>
    <w:rsid w:val="00476F6A"/>
    <w:rsid w:val="004B7F9E"/>
    <w:rsid w:val="004C72BC"/>
    <w:rsid w:val="004D533D"/>
    <w:rsid w:val="004D79B7"/>
    <w:rsid w:val="005025F8"/>
    <w:rsid w:val="00510BBA"/>
    <w:rsid w:val="00533CCF"/>
    <w:rsid w:val="00534573"/>
    <w:rsid w:val="005563DE"/>
    <w:rsid w:val="00570D23"/>
    <w:rsid w:val="00591DC1"/>
    <w:rsid w:val="005D23D3"/>
    <w:rsid w:val="00631C26"/>
    <w:rsid w:val="006572CF"/>
    <w:rsid w:val="006603DC"/>
    <w:rsid w:val="006C0E03"/>
    <w:rsid w:val="00740098"/>
    <w:rsid w:val="00747D43"/>
    <w:rsid w:val="0078783A"/>
    <w:rsid w:val="0080512D"/>
    <w:rsid w:val="00810AC4"/>
    <w:rsid w:val="00816551"/>
    <w:rsid w:val="00824199"/>
    <w:rsid w:val="008D3369"/>
    <w:rsid w:val="00907051"/>
    <w:rsid w:val="00942988"/>
    <w:rsid w:val="00973FC4"/>
    <w:rsid w:val="00A41339"/>
    <w:rsid w:val="00A50827"/>
    <w:rsid w:val="00AF69EB"/>
    <w:rsid w:val="00B8155C"/>
    <w:rsid w:val="00B957A8"/>
    <w:rsid w:val="00BC687C"/>
    <w:rsid w:val="00BD1C79"/>
    <w:rsid w:val="00C06CCD"/>
    <w:rsid w:val="00C3067C"/>
    <w:rsid w:val="00C352EA"/>
    <w:rsid w:val="00C852AE"/>
    <w:rsid w:val="00CD791B"/>
    <w:rsid w:val="00D20F04"/>
    <w:rsid w:val="00D55E41"/>
    <w:rsid w:val="00D754EB"/>
    <w:rsid w:val="00E05390"/>
    <w:rsid w:val="00E13DAC"/>
    <w:rsid w:val="00E17215"/>
    <w:rsid w:val="00E414A7"/>
    <w:rsid w:val="00E7041D"/>
    <w:rsid w:val="00E707AF"/>
    <w:rsid w:val="00EA30BA"/>
    <w:rsid w:val="00EB0B93"/>
    <w:rsid w:val="00EB664C"/>
    <w:rsid w:val="00F10309"/>
    <w:rsid w:val="00F3422F"/>
    <w:rsid w:val="00F679C9"/>
    <w:rsid w:val="00F94BA1"/>
    <w:rsid w:val="00FC18D2"/>
    <w:rsid w:val="00FE114B"/>
    <w:rsid w:val="00FE3930"/>
    <w:rsid w:val="00FF20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6DD1A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22492"/>
    <w:pPr>
      <w:tabs>
        <w:tab w:val="center" w:pos="4677"/>
        <w:tab w:val="right" w:pos="9355"/>
      </w:tabs>
      <w:spacing w:after="0" w:line="240" w:lineRule="auto"/>
      <w:jc w:val="both"/>
    </w:pPr>
    <w:rPr>
      <w:rFonts w:ascii="Calibri" w:eastAsia="Calibri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rsid w:val="00022492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22492"/>
    <w:pPr>
      <w:tabs>
        <w:tab w:val="center" w:pos="4677"/>
        <w:tab w:val="right" w:pos="9355"/>
      </w:tabs>
      <w:spacing w:after="0" w:line="240" w:lineRule="auto"/>
      <w:jc w:val="both"/>
    </w:pPr>
    <w:rPr>
      <w:rFonts w:ascii="Calibri" w:eastAsia="Calibri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rsid w:val="00022492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340</TotalTime>
  <Pages>1</Pages>
  <Words>370</Words>
  <Characters>2109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72</cp:revision>
  <cp:lastPrinted>2023-08-28T06:11:00Z</cp:lastPrinted>
  <dcterms:created xsi:type="dcterms:W3CDTF">2023-01-19T04:56:00Z</dcterms:created>
  <dcterms:modified xsi:type="dcterms:W3CDTF">2023-08-28T06:31:00Z</dcterms:modified>
</cp:coreProperties>
</file>