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635C" w14:textId="412ADDDF" w:rsidR="006B4688" w:rsidRPr="006D2AE0" w:rsidRDefault="006D2AE0" w:rsidP="006D2AE0">
      <w:pPr>
        <w:shd w:val="clear" w:color="auto" w:fill="FFFFFF"/>
        <w:suppressAutoHyphens/>
        <w:ind w:left="5103"/>
        <w:rPr>
          <w:sz w:val="28"/>
          <w:szCs w:val="28"/>
        </w:rPr>
      </w:pPr>
      <w:r>
        <w:rPr>
          <w:color w:val="212121"/>
          <w:sz w:val="28"/>
          <w:szCs w:val="28"/>
        </w:rPr>
        <w:t>Приложение</w:t>
      </w:r>
    </w:p>
    <w:p w14:paraId="52F6B768" w14:textId="3DAFC046" w:rsidR="006B4688" w:rsidRPr="006B4688" w:rsidRDefault="006B4688" w:rsidP="006D2AE0">
      <w:pPr>
        <w:shd w:val="clear" w:color="auto" w:fill="FFFFFF"/>
        <w:suppressAutoHyphens/>
        <w:ind w:left="5103"/>
        <w:rPr>
          <w:color w:val="212121"/>
          <w:sz w:val="28"/>
          <w:szCs w:val="28"/>
        </w:rPr>
      </w:pPr>
      <w:r w:rsidRPr="006B4688">
        <w:rPr>
          <w:color w:val="212121"/>
          <w:sz w:val="28"/>
          <w:szCs w:val="28"/>
        </w:rPr>
        <w:t xml:space="preserve">к решению </w:t>
      </w:r>
      <w:r w:rsidR="006D2AE0">
        <w:rPr>
          <w:color w:val="212121"/>
          <w:sz w:val="28"/>
          <w:szCs w:val="28"/>
        </w:rPr>
        <w:t xml:space="preserve">37 сессии </w:t>
      </w:r>
      <w:r w:rsidR="006D2AE0">
        <w:rPr>
          <w:color w:val="212121"/>
          <w:sz w:val="28"/>
          <w:szCs w:val="28"/>
          <w:lang w:val="en-US"/>
        </w:rPr>
        <w:t>IV</w:t>
      </w:r>
      <w:r w:rsidR="006D2AE0">
        <w:rPr>
          <w:color w:val="212121"/>
          <w:sz w:val="28"/>
          <w:szCs w:val="28"/>
        </w:rPr>
        <w:t xml:space="preserve"> созыва </w:t>
      </w:r>
      <w:r w:rsidRPr="006B4688">
        <w:rPr>
          <w:color w:val="212121"/>
          <w:sz w:val="28"/>
          <w:szCs w:val="28"/>
        </w:rPr>
        <w:t xml:space="preserve">Совета Николенского сельского поселения Гулькевичского района </w:t>
      </w:r>
    </w:p>
    <w:p w14:paraId="5DE6FBB4" w14:textId="2E5292EE" w:rsidR="006B4688" w:rsidRPr="006D2AE0" w:rsidRDefault="006B4688" w:rsidP="006D2AE0">
      <w:pPr>
        <w:shd w:val="clear" w:color="auto" w:fill="FFFFFF"/>
        <w:suppressAutoHyphens/>
        <w:ind w:left="5103"/>
        <w:rPr>
          <w:sz w:val="28"/>
          <w:szCs w:val="28"/>
        </w:rPr>
      </w:pPr>
      <w:r w:rsidRPr="006D2AE0">
        <w:rPr>
          <w:sz w:val="28"/>
          <w:szCs w:val="28"/>
        </w:rPr>
        <w:t xml:space="preserve">от </w:t>
      </w:r>
      <w:r w:rsidR="008823B5">
        <w:rPr>
          <w:sz w:val="28"/>
          <w:szCs w:val="28"/>
          <w:u w:val="single"/>
        </w:rPr>
        <w:t>25.11.2022</w:t>
      </w:r>
      <w:r w:rsidRPr="006D2AE0">
        <w:rPr>
          <w:sz w:val="28"/>
          <w:szCs w:val="28"/>
        </w:rPr>
        <w:t xml:space="preserve"> г</w:t>
      </w:r>
      <w:r w:rsidR="006D2AE0" w:rsidRPr="006D2AE0">
        <w:rPr>
          <w:sz w:val="28"/>
          <w:szCs w:val="28"/>
        </w:rPr>
        <w:t>.</w:t>
      </w:r>
      <w:r w:rsidRPr="006D2AE0">
        <w:rPr>
          <w:sz w:val="28"/>
          <w:szCs w:val="28"/>
        </w:rPr>
        <w:t xml:space="preserve"> № </w:t>
      </w:r>
      <w:r w:rsidR="008823B5">
        <w:rPr>
          <w:sz w:val="28"/>
          <w:szCs w:val="28"/>
          <w:u w:val="single"/>
        </w:rPr>
        <w:t>3</w:t>
      </w:r>
      <w:bookmarkStart w:id="0" w:name="_GoBack"/>
      <w:bookmarkEnd w:id="0"/>
    </w:p>
    <w:p w14:paraId="015309F4" w14:textId="77777777" w:rsidR="006B4688" w:rsidRDefault="006B4688" w:rsidP="006B4688">
      <w:pPr>
        <w:jc w:val="center"/>
        <w:outlineLvl w:val="0"/>
        <w:rPr>
          <w:b/>
          <w:sz w:val="28"/>
          <w:szCs w:val="28"/>
        </w:rPr>
      </w:pPr>
    </w:p>
    <w:p w14:paraId="367D9233" w14:textId="77777777" w:rsidR="006D2AE0" w:rsidRPr="006D2AE0" w:rsidRDefault="006D2AE0" w:rsidP="006B4688">
      <w:pPr>
        <w:jc w:val="center"/>
        <w:outlineLvl w:val="0"/>
        <w:rPr>
          <w:b/>
          <w:sz w:val="28"/>
          <w:szCs w:val="28"/>
        </w:rPr>
      </w:pPr>
    </w:p>
    <w:p w14:paraId="69B175C8" w14:textId="77777777" w:rsidR="000C04AE" w:rsidRPr="006B4688" w:rsidRDefault="000C04AE" w:rsidP="006B4688">
      <w:pPr>
        <w:jc w:val="center"/>
        <w:outlineLvl w:val="0"/>
        <w:rPr>
          <w:b/>
          <w:sz w:val="28"/>
          <w:szCs w:val="28"/>
        </w:rPr>
      </w:pPr>
      <w:r w:rsidRPr="006B4688">
        <w:rPr>
          <w:b/>
          <w:sz w:val="28"/>
          <w:szCs w:val="28"/>
        </w:rPr>
        <w:t>СОГЛАШЕНИЕ</w:t>
      </w:r>
    </w:p>
    <w:p w14:paraId="580076F0" w14:textId="77777777" w:rsidR="000C04AE" w:rsidRPr="006B4688" w:rsidRDefault="000C04AE" w:rsidP="006B4688">
      <w:pPr>
        <w:jc w:val="center"/>
        <w:rPr>
          <w:b/>
          <w:sz w:val="28"/>
          <w:szCs w:val="28"/>
        </w:rPr>
      </w:pPr>
      <w:r w:rsidRPr="006B4688">
        <w:rPr>
          <w:b/>
          <w:sz w:val="28"/>
          <w:szCs w:val="28"/>
        </w:rPr>
        <w:t>о передаче полномочий по осуществлению внешнего муниципального финансового контроля.</w:t>
      </w:r>
    </w:p>
    <w:p w14:paraId="24DFAF1A" w14:textId="77777777" w:rsidR="004A4C6F" w:rsidRPr="006B4688" w:rsidRDefault="004A4C6F" w:rsidP="006B4688">
      <w:pPr>
        <w:jc w:val="center"/>
        <w:rPr>
          <w:b/>
          <w:sz w:val="28"/>
          <w:szCs w:val="28"/>
        </w:rPr>
      </w:pPr>
    </w:p>
    <w:p w14:paraId="344D5116" w14:textId="18D26FE7" w:rsidR="00917473" w:rsidRPr="0061633D" w:rsidRDefault="004D40D8" w:rsidP="006B4688">
      <w:pPr>
        <w:rPr>
          <w:sz w:val="28"/>
          <w:szCs w:val="28"/>
        </w:rPr>
      </w:pPr>
      <w:r w:rsidRPr="0061633D">
        <w:rPr>
          <w:sz w:val="28"/>
          <w:szCs w:val="28"/>
        </w:rPr>
        <w:t>г.</w:t>
      </w:r>
      <w:r w:rsidR="0061633D">
        <w:rPr>
          <w:sz w:val="28"/>
          <w:szCs w:val="28"/>
        </w:rPr>
        <w:t xml:space="preserve"> </w:t>
      </w:r>
      <w:r w:rsidRPr="0061633D">
        <w:rPr>
          <w:sz w:val="28"/>
          <w:szCs w:val="28"/>
        </w:rPr>
        <w:t>Гулькевичи</w:t>
      </w:r>
      <w:r w:rsidR="00A16E82" w:rsidRPr="0061633D">
        <w:rPr>
          <w:sz w:val="28"/>
          <w:szCs w:val="28"/>
        </w:rPr>
        <w:t xml:space="preserve">                                            </w:t>
      </w:r>
      <w:r w:rsidR="007946C9" w:rsidRPr="0061633D">
        <w:rPr>
          <w:sz w:val="28"/>
          <w:szCs w:val="28"/>
        </w:rPr>
        <w:t xml:space="preserve">      </w:t>
      </w:r>
      <w:r w:rsidR="00A16E82" w:rsidRPr="0061633D">
        <w:rPr>
          <w:sz w:val="28"/>
          <w:szCs w:val="28"/>
        </w:rPr>
        <w:t xml:space="preserve"> </w:t>
      </w:r>
      <w:r w:rsidR="000C04AE" w:rsidRPr="0061633D">
        <w:rPr>
          <w:sz w:val="28"/>
          <w:szCs w:val="28"/>
        </w:rPr>
        <w:t>«</w:t>
      </w:r>
      <w:r w:rsidR="0061633D" w:rsidRPr="0061633D">
        <w:rPr>
          <w:sz w:val="28"/>
          <w:szCs w:val="28"/>
        </w:rPr>
        <w:t>_____</w:t>
      </w:r>
      <w:r w:rsidR="000C04AE" w:rsidRPr="0061633D">
        <w:rPr>
          <w:sz w:val="28"/>
          <w:szCs w:val="28"/>
        </w:rPr>
        <w:t>»</w:t>
      </w:r>
      <w:r w:rsidR="007946C9" w:rsidRPr="0061633D">
        <w:rPr>
          <w:sz w:val="28"/>
          <w:szCs w:val="28"/>
        </w:rPr>
        <w:t xml:space="preserve"> </w:t>
      </w:r>
      <w:r w:rsidR="0061633D" w:rsidRPr="0061633D">
        <w:rPr>
          <w:sz w:val="28"/>
          <w:szCs w:val="28"/>
        </w:rPr>
        <w:t>________________</w:t>
      </w:r>
      <w:r w:rsidR="000C04AE" w:rsidRPr="0061633D">
        <w:rPr>
          <w:sz w:val="28"/>
          <w:szCs w:val="28"/>
        </w:rPr>
        <w:t>20</w:t>
      </w:r>
      <w:r w:rsidR="007946C9" w:rsidRPr="0061633D">
        <w:rPr>
          <w:sz w:val="28"/>
          <w:szCs w:val="28"/>
        </w:rPr>
        <w:t>2</w:t>
      </w:r>
      <w:r w:rsidR="00FE1D7A" w:rsidRPr="0061633D">
        <w:rPr>
          <w:sz w:val="28"/>
          <w:szCs w:val="28"/>
        </w:rPr>
        <w:t>2</w:t>
      </w:r>
      <w:r w:rsidR="000C04AE" w:rsidRPr="0061633D">
        <w:rPr>
          <w:sz w:val="28"/>
          <w:szCs w:val="28"/>
        </w:rPr>
        <w:t xml:space="preserve"> г.</w:t>
      </w:r>
    </w:p>
    <w:p w14:paraId="152C8E43" w14:textId="77777777" w:rsidR="0011002C" w:rsidRPr="006B4688" w:rsidRDefault="0011002C" w:rsidP="006B4688">
      <w:pPr>
        <w:rPr>
          <w:color w:val="000000"/>
          <w:sz w:val="28"/>
          <w:szCs w:val="28"/>
        </w:rPr>
      </w:pPr>
    </w:p>
    <w:p w14:paraId="695A6EF0" w14:textId="4012FA40" w:rsidR="000C04AE" w:rsidRPr="006B4688" w:rsidRDefault="000C04AE" w:rsidP="006B4688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 w:rsidRPr="006B4688">
        <w:rPr>
          <w:rFonts w:ascii="Times New Roman" w:hAnsi="Times New Roman"/>
          <w:color w:val="000000"/>
          <w:sz w:val="28"/>
          <w:szCs w:val="28"/>
        </w:rPr>
        <w:t xml:space="preserve">В целях реализации Бюджетного </w:t>
      </w:r>
      <w:r w:rsidR="00F058BC" w:rsidRPr="006B4688">
        <w:rPr>
          <w:rFonts w:ascii="Times New Roman" w:hAnsi="Times New Roman"/>
          <w:color w:val="000000"/>
          <w:sz w:val="28"/>
          <w:szCs w:val="28"/>
        </w:rPr>
        <w:t>К</w:t>
      </w:r>
      <w:r w:rsidRPr="006B4688">
        <w:rPr>
          <w:rFonts w:ascii="Times New Roman" w:hAnsi="Times New Roman"/>
          <w:color w:val="000000"/>
          <w:sz w:val="28"/>
          <w:szCs w:val="28"/>
        </w:rPr>
        <w:t>одекса Р</w:t>
      </w:r>
      <w:r w:rsidR="00F058BC" w:rsidRPr="006B468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6B4688">
        <w:rPr>
          <w:rFonts w:ascii="Times New Roman" w:hAnsi="Times New Roman"/>
          <w:color w:val="000000"/>
          <w:sz w:val="28"/>
          <w:szCs w:val="28"/>
        </w:rPr>
        <w:t>Ф</w:t>
      </w:r>
      <w:r w:rsidR="00F058BC" w:rsidRPr="006B468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6B4688">
        <w:rPr>
          <w:rFonts w:ascii="Times New Roman" w:hAnsi="Times New Roman"/>
          <w:color w:val="000000"/>
          <w:sz w:val="28"/>
          <w:szCs w:val="28"/>
        </w:rPr>
        <w:t>, в соответствии с Федеральным законом от 06.10.2003</w:t>
      </w:r>
      <w:r w:rsidR="00525EC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6B4688">
        <w:rPr>
          <w:rFonts w:ascii="Times New Roman" w:hAnsi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</w:t>
      </w:r>
      <w:hyperlink r:id="rId9" w:history="1">
        <w:r w:rsidRPr="006B4688">
          <w:rPr>
            <w:rFonts w:ascii="Times New Roman" w:hAnsi="Times New Roman"/>
            <w:color w:val="000000"/>
            <w:sz w:val="28"/>
            <w:szCs w:val="28"/>
          </w:rPr>
          <w:t xml:space="preserve"> от 07.12.2011</w:t>
        </w:r>
        <w:r w:rsidR="00525EC8">
          <w:rPr>
            <w:rFonts w:ascii="Times New Roman" w:hAnsi="Times New Roman"/>
            <w:color w:val="000000"/>
            <w:sz w:val="28"/>
            <w:szCs w:val="28"/>
          </w:rPr>
          <w:t xml:space="preserve"> г. </w:t>
        </w:r>
        <w:r w:rsidRPr="006B4688">
          <w:rPr>
            <w:rFonts w:ascii="Times New Roman" w:hAnsi="Times New Roman"/>
            <w:color w:val="000000"/>
            <w:sz w:val="28"/>
            <w:szCs w:val="28"/>
          </w:rPr>
          <w:t>№</w:t>
        </w:r>
        <w:r w:rsidR="00525EC8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6B4688">
          <w:rPr>
            <w:rFonts w:ascii="Times New Roman" w:hAnsi="Times New Roman"/>
            <w:color w:val="000000"/>
            <w:sz w:val="28"/>
            <w:szCs w:val="28"/>
          </w:rPr>
  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6B4688">
        <w:rPr>
          <w:rFonts w:ascii="Times New Roman" w:hAnsi="Times New Roman"/>
          <w:color w:val="000000"/>
          <w:sz w:val="28"/>
          <w:szCs w:val="28"/>
        </w:rPr>
        <w:t>, Совет муниципального образования Гулькевичский район (далее – представительный орган муниципального района) в лице председателя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002C" w:rsidRPr="006B4688">
        <w:rPr>
          <w:rFonts w:ascii="Times New Roman" w:hAnsi="Times New Roman"/>
          <w:color w:val="000000"/>
          <w:sz w:val="28"/>
          <w:szCs w:val="28"/>
        </w:rPr>
        <w:t>Перевертайло Ларисы Валентиновны</w:t>
      </w:r>
      <w:r w:rsidRPr="006B4688">
        <w:rPr>
          <w:rFonts w:ascii="Times New Roman" w:hAnsi="Times New Roman"/>
          <w:color w:val="000000"/>
          <w:sz w:val="28"/>
          <w:szCs w:val="28"/>
        </w:rPr>
        <w:t>, действующего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>на основании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>Устава муниципального образования Гулькевичский район, Контрольно-счетная палата муниципального образования Гулькевичский район (далее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>-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 xml:space="preserve">Контрольно-счетная палата) в лице председателя Набиулиной Елены Тихоновны, действующего на основании </w:t>
      </w:r>
      <w:r w:rsidR="00CB2C94" w:rsidRPr="006B4688">
        <w:rPr>
          <w:rFonts w:ascii="Times New Roman" w:hAnsi="Times New Roman"/>
          <w:color w:val="000000"/>
          <w:sz w:val="28"/>
          <w:szCs w:val="28"/>
        </w:rPr>
        <w:t>П</w:t>
      </w:r>
      <w:r w:rsidRPr="006B4688">
        <w:rPr>
          <w:rFonts w:ascii="Times New Roman" w:hAnsi="Times New Roman"/>
          <w:color w:val="000000"/>
          <w:sz w:val="28"/>
          <w:szCs w:val="28"/>
        </w:rPr>
        <w:t>оложения о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>Контрольно-счетн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 xml:space="preserve">ой </w:t>
      </w:r>
      <w:r w:rsidRPr="006B4688">
        <w:rPr>
          <w:rFonts w:ascii="Times New Roman" w:hAnsi="Times New Roman"/>
          <w:color w:val="000000"/>
          <w:sz w:val="28"/>
          <w:szCs w:val="28"/>
        </w:rPr>
        <w:t>палат</w:t>
      </w:r>
      <w:r w:rsidR="00A16E82" w:rsidRPr="006B4688">
        <w:rPr>
          <w:rFonts w:ascii="Times New Roman" w:hAnsi="Times New Roman"/>
          <w:color w:val="000000"/>
          <w:sz w:val="28"/>
          <w:szCs w:val="28"/>
        </w:rPr>
        <w:t>е</w:t>
      </w:r>
      <w:r w:rsidRPr="006B4688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Гулькевичский район, </w:t>
      </w:r>
      <w:r w:rsidRPr="006B4688">
        <w:rPr>
          <w:rFonts w:ascii="Times New Roman" w:hAnsi="Times New Roman"/>
          <w:sz w:val="28"/>
          <w:szCs w:val="28"/>
        </w:rPr>
        <w:t xml:space="preserve">и </w:t>
      </w:r>
      <w:r w:rsidR="006B387C" w:rsidRPr="006B4688">
        <w:rPr>
          <w:rFonts w:ascii="Times New Roman" w:hAnsi="Times New Roman"/>
          <w:sz w:val="28"/>
          <w:szCs w:val="28"/>
        </w:rPr>
        <w:t>Совет Николенского сельского поселения Гулькевичского района</w:t>
      </w:r>
      <w:r w:rsidRPr="006B4688">
        <w:rPr>
          <w:rFonts w:ascii="Times New Roman" w:hAnsi="Times New Roman"/>
          <w:sz w:val="28"/>
          <w:szCs w:val="28"/>
        </w:rPr>
        <w:t xml:space="preserve"> (далее - представительный орган поселения) в лице председателя </w:t>
      </w:r>
      <w:r w:rsidR="004021D1">
        <w:rPr>
          <w:rFonts w:ascii="Times New Roman" w:hAnsi="Times New Roman"/>
          <w:sz w:val="28"/>
          <w:szCs w:val="28"/>
        </w:rPr>
        <w:t>Козина Николая Николаевича</w:t>
      </w:r>
      <w:r w:rsidR="006B387C" w:rsidRPr="006B4688">
        <w:rPr>
          <w:rFonts w:ascii="Times New Roman" w:hAnsi="Times New Roman"/>
          <w:sz w:val="28"/>
          <w:szCs w:val="28"/>
        </w:rPr>
        <w:t xml:space="preserve"> </w:t>
      </w:r>
      <w:r w:rsidRPr="006B4688"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Устава </w:t>
      </w:r>
      <w:r w:rsidR="006B387C" w:rsidRPr="006B4688">
        <w:rPr>
          <w:rFonts w:ascii="Times New Roman" w:hAnsi="Times New Roman"/>
          <w:color w:val="000000"/>
          <w:sz w:val="28"/>
          <w:szCs w:val="28"/>
        </w:rPr>
        <w:t>Николенского сельского поселения Гулькевичского района</w:t>
      </w:r>
      <w:r w:rsidRPr="006B4688">
        <w:rPr>
          <w:rFonts w:ascii="Times New Roman" w:hAnsi="Times New Roman"/>
          <w:color w:val="000000"/>
          <w:sz w:val="28"/>
          <w:szCs w:val="28"/>
        </w:rPr>
        <w:t>,</w:t>
      </w:r>
      <w:r w:rsidR="000163E0" w:rsidRPr="006B46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4688">
        <w:rPr>
          <w:rFonts w:ascii="Times New Roman" w:hAnsi="Times New Roman"/>
          <w:sz w:val="28"/>
          <w:szCs w:val="28"/>
        </w:rPr>
        <w:t>далее именуемые «</w:t>
      </w:r>
      <w:r w:rsidRPr="004021D1">
        <w:rPr>
          <w:rFonts w:ascii="Times New Roman" w:hAnsi="Times New Roman"/>
          <w:sz w:val="28"/>
          <w:szCs w:val="28"/>
        </w:rPr>
        <w:t>Стороны», заключили настоящее Соглашение во исполнение решения</w:t>
      </w:r>
      <w:r w:rsidR="007946C9" w:rsidRPr="004021D1">
        <w:rPr>
          <w:rFonts w:ascii="Times New Roman" w:hAnsi="Times New Roman"/>
          <w:sz w:val="28"/>
          <w:szCs w:val="28"/>
        </w:rPr>
        <w:t xml:space="preserve"> </w:t>
      </w:r>
      <w:r w:rsidR="0061633D" w:rsidRPr="004021D1">
        <w:rPr>
          <w:rFonts w:ascii="Times New Roman" w:hAnsi="Times New Roman"/>
          <w:sz w:val="28"/>
          <w:szCs w:val="28"/>
        </w:rPr>
        <w:t>37</w:t>
      </w:r>
      <w:r w:rsidR="00917473" w:rsidRPr="004021D1">
        <w:rPr>
          <w:rFonts w:ascii="Times New Roman" w:hAnsi="Times New Roman"/>
          <w:sz w:val="28"/>
          <w:szCs w:val="28"/>
        </w:rPr>
        <w:t xml:space="preserve"> сессии </w:t>
      </w:r>
      <w:r w:rsidR="000163E0" w:rsidRPr="004021D1">
        <w:rPr>
          <w:rFonts w:ascii="Times New Roman" w:hAnsi="Times New Roman"/>
          <w:sz w:val="28"/>
          <w:szCs w:val="28"/>
        </w:rPr>
        <w:t>4</w:t>
      </w:r>
      <w:r w:rsidR="00917473" w:rsidRPr="004021D1">
        <w:rPr>
          <w:rFonts w:ascii="Times New Roman" w:hAnsi="Times New Roman"/>
          <w:sz w:val="28"/>
          <w:szCs w:val="28"/>
        </w:rPr>
        <w:t xml:space="preserve"> созыва </w:t>
      </w:r>
      <w:r w:rsidRPr="004021D1">
        <w:rPr>
          <w:rFonts w:ascii="Times New Roman" w:hAnsi="Times New Roman"/>
          <w:sz w:val="28"/>
          <w:szCs w:val="28"/>
        </w:rPr>
        <w:t xml:space="preserve">представительного органа поселения от </w:t>
      </w:r>
      <w:r w:rsidR="004021D1" w:rsidRPr="004021D1">
        <w:rPr>
          <w:rFonts w:ascii="Times New Roman" w:hAnsi="Times New Roman"/>
          <w:sz w:val="28"/>
          <w:szCs w:val="28"/>
        </w:rPr>
        <w:t>25.11.2022</w:t>
      </w:r>
      <w:r w:rsidR="00525EC8">
        <w:rPr>
          <w:rFonts w:ascii="Times New Roman" w:hAnsi="Times New Roman"/>
          <w:sz w:val="28"/>
          <w:szCs w:val="28"/>
        </w:rPr>
        <w:t xml:space="preserve"> г.</w:t>
      </w:r>
      <w:r w:rsidR="000163E0" w:rsidRPr="004021D1">
        <w:rPr>
          <w:rFonts w:ascii="Times New Roman" w:hAnsi="Times New Roman"/>
          <w:sz w:val="28"/>
          <w:szCs w:val="28"/>
        </w:rPr>
        <w:t xml:space="preserve"> </w:t>
      </w:r>
      <w:r w:rsidRPr="004021D1">
        <w:rPr>
          <w:rFonts w:ascii="Times New Roman" w:hAnsi="Times New Roman"/>
          <w:sz w:val="28"/>
          <w:szCs w:val="28"/>
        </w:rPr>
        <w:t>№</w:t>
      </w:r>
      <w:r w:rsidR="004D40D8" w:rsidRPr="004021D1">
        <w:rPr>
          <w:rFonts w:ascii="Times New Roman" w:hAnsi="Times New Roman"/>
          <w:sz w:val="28"/>
          <w:szCs w:val="28"/>
        </w:rPr>
        <w:t xml:space="preserve"> </w:t>
      </w:r>
      <w:r w:rsidR="000E07E2" w:rsidRPr="004021D1">
        <w:rPr>
          <w:rFonts w:ascii="Times New Roman" w:hAnsi="Times New Roman"/>
          <w:sz w:val="28"/>
          <w:szCs w:val="28"/>
        </w:rPr>
        <w:t>3</w:t>
      </w:r>
      <w:r w:rsidRPr="004021D1">
        <w:rPr>
          <w:rFonts w:ascii="Times New Roman" w:hAnsi="Times New Roman"/>
          <w:sz w:val="28"/>
          <w:szCs w:val="28"/>
        </w:rPr>
        <w:t xml:space="preserve"> о нижеследующем.</w:t>
      </w:r>
    </w:p>
    <w:p w14:paraId="4D5EDBC8" w14:textId="77777777" w:rsidR="000C04AE" w:rsidRPr="006B4688" w:rsidRDefault="000C04AE" w:rsidP="004021D1">
      <w:pPr>
        <w:shd w:val="clear" w:color="auto" w:fill="FFFFFF"/>
        <w:jc w:val="center"/>
        <w:rPr>
          <w:sz w:val="28"/>
          <w:szCs w:val="28"/>
        </w:rPr>
      </w:pPr>
    </w:p>
    <w:p w14:paraId="4B226564" w14:textId="03CABFEE" w:rsidR="000C04AE" w:rsidRPr="006B4688" w:rsidRDefault="00525EC8" w:rsidP="00525EC8">
      <w:pPr>
        <w:pStyle w:val="ac"/>
        <w:shd w:val="clear" w:color="auto" w:fill="FFFFFF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0C04AE" w:rsidRPr="006B4688">
        <w:rPr>
          <w:b/>
          <w:color w:val="000000"/>
          <w:sz w:val="28"/>
          <w:szCs w:val="28"/>
        </w:rPr>
        <w:t>Предмет Соглашения</w:t>
      </w:r>
    </w:p>
    <w:p w14:paraId="01989016" w14:textId="77777777" w:rsidR="00917473" w:rsidRPr="006B4688" w:rsidRDefault="00917473" w:rsidP="004021D1">
      <w:pPr>
        <w:pStyle w:val="ac"/>
        <w:shd w:val="clear" w:color="auto" w:fill="FFFFFF"/>
        <w:ind w:left="0"/>
        <w:jc w:val="center"/>
        <w:rPr>
          <w:b/>
          <w:color w:val="000000"/>
          <w:sz w:val="28"/>
          <w:szCs w:val="28"/>
        </w:rPr>
      </w:pPr>
    </w:p>
    <w:p w14:paraId="54DC5EE7" w14:textId="77777777" w:rsidR="000C04AE" w:rsidRPr="006B4688" w:rsidRDefault="000C04AE" w:rsidP="006B4688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1.2. Предметом настоящего Соглашения является передача Контрольно-счетной палате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3D67B0" w:rsidRPr="006B4688">
        <w:rPr>
          <w:color w:val="000000"/>
          <w:sz w:val="28"/>
          <w:szCs w:val="28"/>
        </w:rPr>
        <w:t xml:space="preserve">Николенского сельского поселения </w:t>
      </w:r>
      <w:r w:rsidRPr="006B4688">
        <w:rPr>
          <w:color w:val="000000"/>
          <w:sz w:val="28"/>
          <w:szCs w:val="28"/>
        </w:rPr>
        <w:t>(далее – поселение) в бюджет</w:t>
      </w:r>
      <w:r w:rsidR="00FB07EE" w:rsidRPr="006B4688">
        <w:rPr>
          <w:color w:val="000000"/>
          <w:sz w:val="28"/>
          <w:szCs w:val="28"/>
        </w:rPr>
        <w:t xml:space="preserve"> </w:t>
      </w:r>
      <w:r w:rsidR="004A5C16" w:rsidRPr="006B4688">
        <w:rPr>
          <w:color w:val="000000"/>
          <w:sz w:val="28"/>
          <w:szCs w:val="28"/>
        </w:rPr>
        <w:t xml:space="preserve">муниципального образования Гулькевичский район </w:t>
      </w:r>
      <w:r w:rsidRPr="006B4688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14:paraId="2531A5A1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1.3. Контрольно-счетно</w:t>
      </w:r>
      <w:r w:rsidR="004A5C16" w:rsidRPr="006B4688">
        <w:rPr>
          <w:color w:val="000000"/>
          <w:sz w:val="28"/>
          <w:szCs w:val="28"/>
        </w:rPr>
        <w:t>й</w:t>
      </w:r>
      <w:r w:rsidR="00FB07EE" w:rsidRPr="006B4688">
        <w:rPr>
          <w:color w:val="000000"/>
          <w:sz w:val="28"/>
          <w:szCs w:val="28"/>
        </w:rPr>
        <w:t xml:space="preserve"> </w:t>
      </w:r>
      <w:r w:rsidR="004A5C16" w:rsidRPr="006B4688">
        <w:rPr>
          <w:color w:val="000000"/>
          <w:sz w:val="28"/>
          <w:szCs w:val="28"/>
        </w:rPr>
        <w:t>палате</w:t>
      </w:r>
      <w:r w:rsidRPr="006B4688">
        <w:rPr>
          <w:color w:val="000000"/>
          <w:sz w:val="28"/>
          <w:szCs w:val="28"/>
        </w:rPr>
        <w:t xml:space="preserve"> передаются полномочия контрольно-счетного органа поселения, установленные федеральными законами, </w:t>
      </w:r>
      <w:r w:rsidRPr="006B4688">
        <w:rPr>
          <w:color w:val="000000"/>
          <w:sz w:val="28"/>
          <w:szCs w:val="28"/>
        </w:rPr>
        <w:lastRenderedPageBreak/>
        <w:t xml:space="preserve">законами </w:t>
      </w:r>
      <w:r w:rsidR="004A5C16" w:rsidRPr="006B4688">
        <w:rPr>
          <w:color w:val="000000"/>
          <w:sz w:val="28"/>
          <w:szCs w:val="28"/>
        </w:rPr>
        <w:t>Краснодарского края</w:t>
      </w:r>
      <w:r w:rsidRPr="006B4688">
        <w:rPr>
          <w:color w:val="000000"/>
          <w:sz w:val="28"/>
          <w:szCs w:val="28"/>
        </w:rPr>
        <w:t>, уставом поселения и нормативными</w:t>
      </w:r>
      <w:r w:rsidR="00A16E82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>правовыми актами  поселения.</w:t>
      </w:r>
    </w:p>
    <w:p w14:paraId="7CABCB08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1.4. Внешняя проверка годового отчета об исполнении бюджета поселения и экспертиза проекта бюджета поселения</w:t>
      </w:r>
      <w:r w:rsidR="00B90658" w:rsidRPr="006B4688">
        <w:rPr>
          <w:color w:val="000000"/>
          <w:sz w:val="28"/>
          <w:szCs w:val="28"/>
        </w:rPr>
        <w:t>, финансово-экономическая экспертиза муниципальных программ</w:t>
      </w:r>
      <w:r w:rsidRPr="006B4688">
        <w:rPr>
          <w:color w:val="000000"/>
          <w:sz w:val="28"/>
          <w:szCs w:val="28"/>
        </w:rPr>
        <w:t xml:space="preserve"> ежегодно включаются в план работы </w:t>
      </w:r>
      <w:r w:rsidR="00E24E57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566DC2" w:rsidRPr="006B4688">
        <w:rPr>
          <w:color w:val="000000"/>
          <w:sz w:val="28"/>
          <w:szCs w:val="28"/>
        </w:rPr>
        <w:t>й палаты</w:t>
      </w:r>
      <w:r w:rsidRPr="006B4688">
        <w:rPr>
          <w:color w:val="000000"/>
          <w:sz w:val="28"/>
          <w:szCs w:val="28"/>
        </w:rPr>
        <w:t>.</w:t>
      </w:r>
    </w:p>
    <w:p w14:paraId="6598DEED" w14:textId="77777777" w:rsidR="000C04AE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1.5. Другие контрольные и экспертно-аналитические мероприятия включаются в план работы </w:t>
      </w:r>
      <w:r w:rsidR="00566DC2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566DC2" w:rsidRPr="006B4688">
        <w:rPr>
          <w:color w:val="000000"/>
          <w:sz w:val="28"/>
          <w:szCs w:val="28"/>
        </w:rPr>
        <w:t>й</w:t>
      </w:r>
      <w:r w:rsidR="00A16E82" w:rsidRPr="006B4688">
        <w:rPr>
          <w:color w:val="000000"/>
          <w:sz w:val="28"/>
          <w:szCs w:val="28"/>
        </w:rPr>
        <w:t xml:space="preserve"> </w:t>
      </w:r>
      <w:r w:rsidR="00566DC2" w:rsidRPr="006B4688">
        <w:rPr>
          <w:color w:val="000000"/>
          <w:sz w:val="28"/>
          <w:szCs w:val="28"/>
        </w:rPr>
        <w:t>палаты</w:t>
      </w:r>
      <w:r w:rsidRPr="006B4688">
        <w:rPr>
          <w:color w:val="000000"/>
          <w:sz w:val="28"/>
          <w:szCs w:val="28"/>
        </w:rPr>
        <w:t xml:space="preserve"> на основании  предложений органов местного самоуправления поселения, представляемых в сроки, установленные для формирования плана работы</w:t>
      </w:r>
      <w:r w:rsidR="00A16E82" w:rsidRPr="006B4688">
        <w:rPr>
          <w:color w:val="000000"/>
          <w:sz w:val="28"/>
          <w:szCs w:val="28"/>
        </w:rPr>
        <w:t xml:space="preserve"> </w:t>
      </w:r>
      <w:r w:rsidR="00566DC2" w:rsidRPr="006B4688">
        <w:rPr>
          <w:color w:val="000000"/>
          <w:sz w:val="28"/>
          <w:szCs w:val="28"/>
        </w:rPr>
        <w:t>Контрольно-счетной палаты</w:t>
      </w:r>
    </w:p>
    <w:p w14:paraId="34AD0F07" w14:textId="77777777" w:rsidR="000C04AE" w:rsidRPr="006B4688" w:rsidRDefault="000C04AE" w:rsidP="006B4688">
      <w:pPr>
        <w:shd w:val="clear" w:color="auto" w:fill="FFFFFF"/>
        <w:ind w:firstLine="709"/>
        <w:jc w:val="both"/>
        <w:rPr>
          <w:sz w:val="28"/>
          <w:szCs w:val="28"/>
        </w:rPr>
      </w:pPr>
      <w:r w:rsidRPr="006B4688">
        <w:rPr>
          <w:color w:val="000000"/>
          <w:sz w:val="28"/>
          <w:szCs w:val="28"/>
        </w:rPr>
        <w:t>Контрольные и экспертно-аналитические мероприятия</w:t>
      </w:r>
      <w:r w:rsidR="00A16E82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 xml:space="preserve">в соответствии с настоящим соглашением включаются в план работы </w:t>
      </w:r>
      <w:r w:rsidR="00E24E57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E24E57" w:rsidRPr="006B4688">
        <w:rPr>
          <w:color w:val="000000"/>
          <w:sz w:val="28"/>
          <w:szCs w:val="28"/>
        </w:rPr>
        <w:t>й</w:t>
      </w:r>
      <w:r w:rsidR="00A16E82" w:rsidRPr="006B4688">
        <w:rPr>
          <w:color w:val="000000"/>
          <w:sz w:val="28"/>
          <w:szCs w:val="28"/>
        </w:rPr>
        <w:t xml:space="preserve"> </w:t>
      </w:r>
      <w:r w:rsidR="00E24E57" w:rsidRPr="006B4688">
        <w:rPr>
          <w:color w:val="000000"/>
          <w:sz w:val="28"/>
          <w:szCs w:val="28"/>
        </w:rPr>
        <w:t>палаты</w:t>
      </w:r>
      <w:r w:rsidRPr="006B4688">
        <w:rPr>
          <w:sz w:val="28"/>
          <w:szCs w:val="28"/>
        </w:rPr>
        <w:t xml:space="preserve">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14:paraId="15E422BC" w14:textId="77777777" w:rsidR="0032093D" w:rsidRDefault="0032093D" w:rsidP="0032093D">
      <w:pPr>
        <w:pStyle w:val="ac"/>
        <w:keepNext/>
        <w:shd w:val="clear" w:color="auto" w:fill="FFFFFF"/>
        <w:ind w:left="0"/>
        <w:jc w:val="center"/>
        <w:rPr>
          <w:sz w:val="28"/>
          <w:szCs w:val="28"/>
        </w:rPr>
      </w:pPr>
    </w:p>
    <w:p w14:paraId="4E5A0C21" w14:textId="6C154622" w:rsidR="000C04AE" w:rsidRPr="006B4688" w:rsidRDefault="0032093D" w:rsidP="0032093D">
      <w:pPr>
        <w:pStyle w:val="ac"/>
        <w:keepNext/>
        <w:shd w:val="clear" w:color="auto" w:fill="FFFFFF"/>
        <w:ind w:left="0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C04AE" w:rsidRPr="006B4688">
        <w:rPr>
          <w:b/>
          <w:color w:val="000000"/>
          <w:sz w:val="28"/>
          <w:szCs w:val="28"/>
        </w:rPr>
        <w:t>Срок действия Соглашения</w:t>
      </w:r>
    </w:p>
    <w:p w14:paraId="6F902D5F" w14:textId="77777777" w:rsidR="00714FF5" w:rsidRPr="006B4688" w:rsidRDefault="00714FF5" w:rsidP="0032093D">
      <w:pPr>
        <w:pStyle w:val="ac"/>
        <w:keepNext/>
        <w:shd w:val="clear" w:color="auto" w:fill="FFFFFF"/>
        <w:ind w:left="0"/>
        <w:jc w:val="center"/>
        <w:rPr>
          <w:b/>
          <w:color w:val="000000"/>
          <w:sz w:val="28"/>
          <w:szCs w:val="28"/>
        </w:rPr>
      </w:pPr>
    </w:p>
    <w:p w14:paraId="0929781F" w14:textId="7627C6E3" w:rsidR="000C04AE" w:rsidRPr="006B4688" w:rsidRDefault="000C04AE" w:rsidP="006B4688">
      <w:pPr>
        <w:shd w:val="clear" w:color="auto" w:fill="FFFFFF"/>
        <w:ind w:firstLine="708"/>
        <w:jc w:val="both"/>
        <w:rPr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2.1. Соглашение заключено на срок </w:t>
      </w:r>
      <w:r w:rsidR="00176B4C" w:rsidRPr="006B4688">
        <w:rPr>
          <w:color w:val="000000"/>
          <w:sz w:val="28"/>
          <w:szCs w:val="28"/>
        </w:rPr>
        <w:t xml:space="preserve">один </w:t>
      </w:r>
      <w:r w:rsidRPr="006B4688">
        <w:rPr>
          <w:color w:val="000000"/>
          <w:sz w:val="28"/>
          <w:szCs w:val="28"/>
        </w:rPr>
        <w:t xml:space="preserve">год и действует в период </w:t>
      </w:r>
      <w:r w:rsidRPr="006B4688">
        <w:rPr>
          <w:sz w:val="28"/>
          <w:szCs w:val="28"/>
        </w:rPr>
        <w:t xml:space="preserve">с 1 января </w:t>
      </w:r>
      <w:r w:rsidR="00670E66" w:rsidRPr="006B4688">
        <w:rPr>
          <w:sz w:val="28"/>
          <w:szCs w:val="28"/>
        </w:rPr>
        <w:t>20</w:t>
      </w:r>
      <w:r w:rsidR="00306FC9" w:rsidRPr="006B4688">
        <w:rPr>
          <w:sz w:val="28"/>
          <w:szCs w:val="28"/>
        </w:rPr>
        <w:t>2</w:t>
      </w:r>
      <w:r w:rsidR="001A165E">
        <w:rPr>
          <w:sz w:val="28"/>
          <w:szCs w:val="28"/>
        </w:rPr>
        <w:t>3</w:t>
      </w:r>
      <w:r w:rsidR="00306FC9" w:rsidRPr="006B4688">
        <w:rPr>
          <w:sz w:val="28"/>
          <w:szCs w:val="28"/>
        </w:rPr>
        <w:t xml:space="preserve"> </w:t>
      </w:r>
      <w:r w:rsidRPr="006B4688">
        <w:rPr>
          <w:sz w:val="28"/>
          <w:szCs w:val="28"/>
        </w:rPr>
        <w:t xml:space="preserve">г. по 31 декабря </w:t>
      </w:r>
      <w:r w:rsidR="00670E66" w:rsidRPr="006B4688">
        <w:rPr>
          <w:sz w:val="28"/>
          <w:szCs w:val="28"/>
        </w:rPr>
        <w:t>20</w:t>
      </w:r>
      <w:r w:rsidR="00306FC9" w:rsidRPr="006B4688">
        <w:rPr>
          <w:sz w:val="28"/>
          <w:szCs w:val="28"/>
        </w:rPr>
        <w:t>2</w:t>
      </w:r>
      <w:r w:rsidR="001A165E">
        <w:rPr>
          <w:sz w:val="28"/>
          <w:szCs w:val="28"/>
        </w:rPr>
        <w:t>3</w:t>
      </w:r>
      <w:r w:rsidR="0032093D">
        <w:rPr>
          <w:sz w:val="28"/>
          <w:szCs w:val="28"/>
        </w:rPr>
        <w:t xml:space="preserve"> </w:t>
      </w:r>
      <w:r w:rsidRPr="006B4688">
        <w:rPr>
          <w:sz w:val="28"/>
          <w:szCs w:val="28"/>
        </w:rPr>
        <w:t>г.</w:t>
      </w:r>
    </w:p>
    <w:p w14:paraId="16F1F23D" w14:textId="77777777" w:rsidR="000C04AE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sz w:val="28"/>
          <w:szCs w:val="28"/>
        </w:rPr>
        <w:t>2.</w:t>
      </w:r>
      <w:r w:rsidR="00176B4C" w:rsidRPr="006B4688">
        <w:rPr>
          <w:sz w:val="28"/>
          <w:szCs w:val="28"/>
        </w:rPr>
        <w:t>2</w:t>
      </w:r>
      <w:r w:rsidRPr="006B4688">
        <w:rPr>
          <w:sz w:val="28"/>
          <w:szCs w:val="28"/>
        </w:rPr>
        <w:t>. В случае если решением представительного органа поселения о бюджете поселения не будут утверждены межбюджетные трансферты бюджет</w:t>
      </w:r>
      <w:r w:rsidRPr="006B4688">
        <w:rPr>
          <w:color w:val="000000"/>
          <w:sz w:val="28"/>
          <w:szCs w:val="28"/>
        </w:rPr>
        <w:t>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5AE6D1BF" w14:textId="77777777" w:rsidR="000C04AE" w:rsidRPr="006B4688" w:rsidRDefault="000C04AE" w:rsidP="0032093D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4096014" w14:textId="6F05D97D" w:rsidR="000C04AE" w:rsidRPr="006B4688" w:rsidRDefault="0032093D" w:rsidP="0032093D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3. </w:t>
      </w:r>
      <w:r w:rsidR="000C04AE" w:rsidRPr="006B4688">
        <w:rPr>
          <w:b/>
          <w:color w:val="000000"/>
          <w:spacing w:val="-2"/>
          <w:sz w:val="28"/>
          <w:szCs w:val="28"/>
        </w:rPr>
        <w:t>Порядок определения и предоставления ежегодного объема межбюджетных трансфертов</w:t>
      </w:r>
    </w:p>
    <w:p w14:paraId="56B7DB59" w14:textId="77777777" w:rsidR="00306FC9" w:rsidRPr="006B4688" w:rsidRDefault="00306FC9" w:rsidP="0032093D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</w:p>
    <w:p w14:paraId="66AB40DC" w14:textId="77777777" w:rsidR="00260A45" w:rsidRDefault="000C04AE" w:rsidP="00260A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3.1. Объем межбюджетных трансфертов на очередной год, предоставляемых из бюджета поселения в бюджет муниципального</w:t>
      </w:r>
      <w:r w:rsidR="00607498" w:rsidRPr="006B4688">
        <w:rPr>
          <w:color w:val="000000"/>
          <w:sz w:val="28"/>
          <w:szCs w:val="28"/>
        </w:rPr>
        <w:t xml:space="preserve"> образования Гулькевичский</w:t>
      </w:r>
      <w:r w:rsidRPr="006B4688">
        <w:rPr>
          <w:color w:val="000000"/>
          <w:sz w:val="28"/>
          <w:szCs w:val="28"/>
        </w:rPr>
        <w:t xml:space="preserve"> район на осуществление полномочий, предусмотренных настоящим Соглашением, определяется как произведение следующих множителей:</w:t>
      </w:r>
    </w:p>
    <w:p w14:paraId="1C73E804" w14:textId="77777777" w:rsidR="00260A45" w:rsidRDefault="000C04AE" w:rsidP="00260A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стандартные расходы на оплату труда;</w:t>
      </w:r>
    </w:p>
    <w:p w14:paraId="44464ED9" w14:textId="77777777" w:rsidR="00260A45" w:rsidRDefault="000C04AE" w:rsidP="00260A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коэффициент иных затрат;</w:t>
      </w:r>
    </w:p>
    <w:p w14:paraId="65CCC25F" w14:textId="584BB711" w:rsidR="000C04AE" w:rsidRPr="006B4688" w:rsidRDefault="000C04AE" w:rsidP="00260A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коэффициент объема работ.</w:t>
      </w:r>
    </w:p>
    <w:p w14:paraId="7B49973E" w14:textId="77777777" w:rsidR="00FE1E0A" w:rsidRDefault="000C04AE" w:rsidP="00FE1E0A">
      <w:pPr>
        <w:shd w:val="clear" w:color="auto" w:fill="FFFFFF"/>
        <w:ind w:firstLine="709"/>
        <w:jc w:val="both"/>
        <w:rPr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3.2. Стандартные расходы на оплату труда </w:t>
      </w:r>
      <w:r w:rsidRPr="006B4688">
        <w:rPr>
          <w:sz w:val="28"/>
          <w:szCs w:val="28"/>
        </w:rPr>
        <w:t xml:space="preserve"> определены исходя из размера годового фонда оплаты труда с начислениями </w:t>
      </w:r>
      <w:r w:rsidR="00E24E57" w:rsidRPr="006B4688">
        <w:rPr>
          <w:sz w:val="28"/>
          <w:szCs w:val="28"/>
        </w:rPr>
        <w:t>аудитора</w:t>
      </w:r>
      <w:r w:rsidR="00A16E82" w:rsidRPr="006B4688">
        <w:rPr>
          <w:sz w:val="28"/>
          <w:szCs w:val="28"/>
        </w:rPr>
        <w:t xml:space="preserve"> </w:t>
      </w:r>
      <w:r w:rsidR="00E24E57" w:rsidRPr="006B4688">
        <w:rPr>
          <w:sz w:val="28"/>
          <w:szCs w:val="28"/>
        </w:rPr>
        <w:t>К</w:t>
      </w:r>
      <w:r w:rsidRPr="006B4688">
        <w:rPr>
          <w:sz w:val="28"/>
          <w:szCs w:val="28"/>
        </w:rPr>
        <w:t>онтрольно-счетно</w:t>
      </w:r>
      <w:r w:rsidR="00E24E57" w:rsidRPr="006B4688">
        <w:rPr>
          <w:sz w:val="28"/>
          <w:szCs w:val="28"/>
        </w:rPr>
        <w:t>й</w:t>
      </w:r>
      <w:r w:rsidR="00A16E82" w:rsidRPr="006B4688">
        <w:rPr>
          <w:sz w:val="28"/>
          <w:szCs w:val="28"/>
        </w:rPr>
        <w:t xml:space="preserve"> </w:t>
      </w:r>
      <w:r w:rsidR="00E24E57" w:rsidRPr="006B4688">
        <w:rPr>
          <w:sz w:val="28"/>
          <w:szCs w:val="28"/>
        </w:rPr>
        <w:t>палаты</w:t>
      </w:r>
      <w:r w:rsidRPr="006B4688">
        <w:rPr>
          <w:sz w:val="28"/>
          <w:szCs w:val="28"/>
        </w:rPr>
        <w:t>, осуществляющего предусмотренные настоящим Соглашением полномочия, и доли его рабочего времени, затраченного на осуществление указанных полномочий.</w:t>
      </w:r>
    </w:p>
    <w:p w14:paraId="513C1278" w14:textId="77777777" w:rsidR="000C04AE" w:rsidRPr="006B4688" w:rsidRDefault="00E24E57" w:rsidP="00FE1E0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3.3</w:t>
      </w:r>
      <w:r w:rsidR="000C04AE" w:rsidRPr="006B4688">
        <w:rPr>
          <w:color w:val="000000"/>
          <w:sz w:val="28"/>
          <w:szCs w:val="28"/>
        </w:rPr>
        <w:t xml:space="preserve">. Коэффициент иных затрат устанавливается равным </w:t>
      </w:r>
      <w:r w:rsidR="00670E66" w:rsidRPr="006B4688">
        <w:rPr>
          <w:color w:val="000000"/>
          <w:sz w:val="28"/>
          <w:szCs w:val="28"/>
        </w:rPr>
        <w:t>0,</w:t>
      </w:r>
      <w:r w:rsidRPr="006B4688">
        <w:rPr>
          <w:color w:val="000000"/>
          <w:sz w:val="28"/>
          <w:szCs w:val="28"/>
        </w:rPr>
        <w:t>0</w:t>
      </w:r>
      <w:r w:rsidR="003F21B4" w:rsidRPr="006B4688">
        <w:rPr>
          <w:color w:val="000000"/>
          <w:sz w:val="28"/>
          <w:szCs w:val="28"/>
        </w:rPr>
        <w:t>8</w:t>
      </w:r>
      <w:r w:rsidR="000C04AE" w:rsidRPr="006B4688">
        <w:rPr>
          <w:color w:val="000000"/>
          <w:sz w:val="28"/>
          <w:szCs w:val="28"/>
        </w:rPr>
        <w:t>.</w:t>
      </w:r>
    </w:p>
    <w:p w14:paraId="089D63A2" w14:textId="77777777" w:rsidR="000C04AE" w:rsidRPr="006B4688" w:rsidRDefault="00E24E57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lastRenderedPageBreak/>
        <w:t>3.4</w:t>
      </w:r>
      <w:r w:rsidR="000C04AE" w:rsidRPr="006B4688">
        <w:rPr>
          <w:color w:val="000000"/>
          <w:sz w:val="28"/>
          <w:szCs w:val="28"/>
        </w:rPr>
        <w:t xml:space="preserve">. Коэффициент объема работ равен среднему арифметическому из коэффициентов численности населения и объема </w:t>
      </w:r>
      <w:r w:rsidR="00CB2C94" w:rsidRPr="006B4688">
        <w:rPr>
          <w:color w:val="000000"/>
          <w:sz w:val="28"/>
          <w:szCs w:val="28"/>
        </w:rPr>
        <w:t>доходов</w:t>
      </w:r>
      <w:r w:rsidR="000C04AE" w:rsidRPr="006B4688">
        <w:rPr>
          <w:color w:val="000000"/>
          <w:sz w:val="28"/>
          <w:szCs w:val="28"/>
        </w:rPr>
        <w:t>:</w:t>
      </w:r>
    </w:p>
    <w:p w14:paraId="1903EFC2" w14:textId="77777777" w:rsidR="00C1290D" w:rsidRPr="006B4688" w:rsidRDefault="00E24E57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3.4</w:t>
      </w:r>
      <w:r w:rsidR="000C04AE" w:rsidRPr="006B4688">
        <w:rPr>
          <w:color w:val="000000"/>
          <w:sz w:val="28"/>
          <w:szCs w:val="28"/>
        </w:rPr>
        <w:t>.1</w:t>
      </w:r>
      <w:r w:rsidR="00FE1E0A">
        <w:rPr>
          <w:color w:val="000000"/>
          <w:sz w:val="28"/>
          <w:szCs w:val="28"/>
        </w:rPr>
        <w:t>.</w:t>
      </w:r>
      <w:r w:rsidR="00A16E82" w:rsidRPr="006B4688">
        <w:rPr>
          <w:color w:val="000000"/>
          <w:sz w:val="28"/>
          <w:szCs w:val="28"/>
        </w:rPr>
        <w:t xml:space="preserve"> </w:t>
      </w:r>
      <w:r w:rsidR="000C04AE" w:rsidRPr="006B4688">
        <w:rPr>
          <w:color w:val="000000"/>
          <w:sz w:val="28"/>
          <w:szCs w:val="28"/>
        </w:rPr>
        <w:t>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14:paraId="471197E7" w14:textId="77777777" w:rsidR="000C04AE" w:rsidRPr="006B4688" w:rsidRDefault="00E24E57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3.4</w:t>
      </w:r>
      <w:r w:rsidR="000C04AE" w:rsidRPr="006B4688">
        <w:rPr>
          <w:color w:val="000000"/>
          <w:sz w:val="28"/>
          <w:szCs w:val="28"/>
        </w:rPr>
        <w:t>.2</w:t>
      </w:r>
      <w:r w:rsidR="00FE1E0A">
        <w:rPr>
          <w:color w:val="000000"/>
          <w:sz w:val="28"/>
          <w:szCs w:val="28"/>
        </w:rPr>
        <w:t>.</w:t>
      </w:r>
      <w:r w:rsidR="00A16E82" w:rsidRPr="006B4688">
        <w:rPr>
          <w:color w:val="000000"/>
          <w:sz w:val="28"/>
          <w:szCs w:val="28"/>
        </w:rPr>
        <w:t xml:space="preserve"> </w:t>
      </w:r>
      <w:r w:rsidR="000C04AE" w:rsidRPr="006B4688">
        <w:rPr>
          <w:color w:val="000000"/>
          <w:sz w:val="28"/>
          <w:szCs w:val="28"/>
        </w:rPr>
        <w:t xml:space="preserve">коэффициент объема </w:t>
      </w:r>
      <w:r w:rsidR="00CB2C94" w:rsidRPr="006B4688">
        <w:rPr>
          <w:color w:val="000000"/>
          <w:sz w:val="28"/>
          <w:szCs w:val="28"/>
        </w:rPr>
        <w:t>доходов</w:t>
      </w:r>
      <w:r w:rsidR="000C04AE" w:rsidRPr="006B4688">
        <w:rPr>
          <w:color w:val="000000"/>
          <w:sz w:val="28"/>
          <w:szCs w:val="28"/>
        </w:rPr>
        <w:t xml:space="preserve"> равен отношению объема </w:t>
      </w:r>
      <w:r w:rsidR="00CB2C94" w:rsidRPr="006B4688">
        <w:rPr>
          <w:color w:val="000000"/>
          <w:sz w:val="28"/>
          <w:szCs w:val="28"/>
        </w:rPr>
        <w:t>доходов</w:t>
      </w:r>
      <w:r w:rsidR="000C04AE" w:rsidRPr="006B4688">
        <w:rPr>
          <w:color w:val="000000"/>
          <w:sz w:val="28"/>
          <w:szCs w:val="28"/>
        </w:rPr>
        <w:t xml:space="preserve"> бюджета поселения в последнем отчетном году к среднему объему </w:t>
      </w:r>
      <w:r w:rsidR="00CB2C94" w:rsidRPr="006B4688">
        <w:rPr>
          <w:color w:val="000000"/>
          <w:sz w:val="28"/>
          <w:szCs w:val="28"/>
        </w:rPr>
        <w:t>доходов</w:t>
      </w:r>
      <w:r w:rsidR="000C04AE" w:rsidRPr="006B4688">
        <w:rPr>
          <w:color w:val="000000"/>
          <w:sz w:val="28"/>
          <w:szCs w:val="28"/>
        </w:rPr>
        <w:t xml:space="preserve"> бюджетов поселений района в последнем отчетном году.</w:t>
      </w:r>
    </w:p>
    <w:p w14:paraId="08FD5C20" w14:textId="77777777" w:rsidR="00E24E57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</w:t>
      </w:r>
      <w:r w:rsidR="00E24E57" w:rsidRPr="006B4688">
        <w:rPr>
          <w:color w:val="000000"/>
          <w:sz w:val="28"/>
          <w:szCs w:val="28"/>
        </w:rPr>
        <w:t>5</w:t>
      </w:r>
      <w:r w:rsidRPr="006B4688">
        <w:rPr>
          <w:color w:val="000000"/>
          <w:sz w:val="28"/>
          <w:szCs w:val="28"/>
        </w:rPr>
        <w:t xml:space="preserve">. 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</w:t>
      </w:r>
      <w:r w:rsidR="00E24E57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</w:t>
      </w:r>
      <w:r w:rsidR="00E24E57" w:rsidRPr="006B4688">
        <w:rPr>
          <w:color w:val="000000"/>
          <w:sz w:val="28"/>
          <w:szCs w:val="28"/>
        </w:rPr>
        <w:t>ой</w:t>
      </w:r>
      <w:r w:rsidR="00A16E82" w:rsidRPr="006B4688">
        <w:rPr>
          <w:color w:val="000000"/>
          <w:sz w:val="28"/>
          <w:szCs w:val="28"/>
        </w:rPr>
        <w:t xml:space="preserve"> </w:t>
      </w:r>
      <w:r w:rsidR="00B90658" w:rsidRPr="006B4688">
        <w:rPr>
          <w:color w:val="000000"/>
          <w:sz w:val="28"/>
          <w:szCs w:val="28"/>
        </w:rPr>
        <w:t>палатой</w:t>
      </w:r>
      <w:r w:rsidR="003558BB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 xml:space="preserve">до представительного органа поселения и администрации поселения не </w:t>
      </w:r>
      <w:r w:rsidR="00182216" w:rsidRPr="006B4688">
        <w:rPr>
          <w:color w:val="000000"/>
          <w:sz w:val="28"/>
          <w:szCs w:val="28"/>
        </w:rPr>
        <w:t>позднее,</w:t>
      </w:r>
      <w:r w:rsidRPr="006B4688">
        <w:rPr>
          <w:color w:val="000000"/>
          <w:sz w:val="28"/>
          <w:szCs w:val="28"/>
        </w:rPr>
        <w:t xml:space="preserve"> чем за  месяц до начала очередного года.</w:t>
      </w:r>
    </w:p>
    <w:p w14:paraId="7AC3FDFB" w14:textId="77777777" w:rsidR="006D44D4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</w:t>
      </w:r>
      <w:r w:rsidR="00E24E57" w:rsidRPr="006B4688">
        <w:rPr>
          <w:color w:val="000000"/>
          <w:sz w:val="28"/>
          <w:szCs w:val="28"/>
        </w:rPr>
        <w:t>6</w:t>
      </w:r>
      <w:r w:rsidRPr="006B4688">
        <w:rPr>
          <w:color w:val="000000"/>
          <w:sz w:val="28"/>
          <w:szCs w:val="28"/>
        </w:rPr>
        <w:t xml:space="preserve">. </w:t>
      </w:r>
      <w:r w:rsidR="00176B4C" w:rsidRPr="006B4688">
        <w:rPr>
          <w:color w:val="000000"/>
          <w:sz w:val="28"/>
          <w:szCs w:val="28"/>
        </w:rPr>
        <w:t>Объем межбюджетных трансфертов</w:t>
      </w:r>
      <w:r w:rsidRPr="006B4688">
        <w:rPr>
          <w:color w:val="000000"/>
          <w:sz w:val="28"/>
          <w:szCs w:val="28"/>
        </w:rPr>
        <w:t>, определенный в установленном выше порядке, равен</w:t>
      </w:r>
      <w:r w:rsidR="008A32EB" w:rsidRPr="006B4688">
        <w:rPr>
          <w:color w:val="000000"/>
          <w:sz w:val="28"/>
          <w:szCs w:val="28"/>
        </w:rPr>
        <w:t xml:space="preserve"> </w:t>
      </w:r>
      <w:r w:rsidR="009B1628" w:rsidRPr="006B4688">
        <w:rPr>
          <w:color w:val="000000"/>
          <w:sz w:val="28"/>
          <w:szCs w:val="28"/>
        </w:rPr>
        <w:t xml:space="preserve">четыре </w:t>
      </w:r>
      <w:r w:rsidR="003D67B0" w:rsidRPr="006B4688">
        <w:rPr>
          <w:color w:val="000000"/>
          <w:sz w:val="28"/>
          <w:szCs w:val="28"/>
        </w:rPr>
        <w:t xml:space="preserve"> тысячи </w:t>
      </w:r>
      <w:r w:rsidR="009B1628" w:rsidRPr="006B4688">
        <w:rPr>
          <w:color w:val="000000"/>
          <w:sz w:val="28"/>
          <w:szCs w:val="28"/>
        </w:rPr>
        <w:t>четыреста</w:t>
      </w:r>
      <w:r w:rsidR="006D44D4" w:rsidRPr="006B4688">
        <w:rPr>
          <w:color w:val="000000"/>
          <w:sz w:val="28"/>
          <w:szCs w:val="28"/>
        </w:rPr>
        <w:t xml:space="preserve"> (</w:t>
      </w:r>
      <w:r w:rsidR="0011002C" w:rsidRPr="006B4688">
        <w:rPr>
          <w:color w:val="000000"/>
          <w:sz w:val="28"/>
          <w:szCs w:val="28"/>
        </w:rPr>
        <w:t>прописью</w:t>
      </w:r>
      <w:r w:rsidR="006D44D4" w:rsidRPr="006B4688">
        <w:rPr>
          <w:color w:val="000000"/>
          <w:sz w:val="28"/>
          <w:szCs w:val="28"/>
        </w:rPr>
        <w:t>) рублей.</w:t>
      </w:r>
    </w:p>
    <w:p w14:paraId="4BF37587" w14:textId="77777777" w:rsidR="000C04AE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</w:t>
      </w:r>
      <w:r w:rsidR="00E24E57" w:rsidRPr="006B4688">
        <w:rPr>
          <w:color w:val="000000"/>
          <w:sz w:val="28"/>
          <w:szCs w:val="28"/>
        </w:rPr>
        <w:t>7</w:t>
      </w:r>
      <w:r w:rsidRPr="006B4688">
        <w:rPr>
          <w:color w:val="000000"/>
          <w:sz w:val="28"/>
          <w:szCs w:val="28"/>
        </w:rPr>
        <w:t xml:space="preserve">. Для проведения </w:t>
      </w:r>
      <w:r w:rsidR="00E24E57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</w:t>
      </w:r>
      <w:r w:rsidR="00E24E57" w:rsidRPr="006B4688">
        <w:rPr>
          <w:color w:val="000000"/>
          <w:sz w:val="28"/>
          <w:szCs w:val="28"/>
        </w:rPr>
        <w:t>ой</w:t>
      </w:r>
      <w:r w:rsidR="00FB07EE" w:rsidRPr="006B4688">
        <w:rPr>
          <w:color w:val="000000"/>
          <w:sz w:val="28"/>
          <w:szCs w:val="28"/>
        </w:rPr>
        <w:t xml:space="preserve"> </w:t>
      </w:r>
      <w:r w:rsidR="00E24E57" w:rsidRPr="006B4688">
        <w:rPr>
          <w:color w:val="000000"/>
          <w:sz w:val="28"/>
          <w:szCs w:val="28"/>
        </w:rPr>
        <w:t>палатой</w:t>
      </w:r>
      <w:r w:rsidR="00FB07EE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55F092E2" w14:textId="77777777" w:rsidR="0039630B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3.</w:t>
      </w:r>
      <w:r w:rsidR="00E24E57" w:rsidRPr="006B4688">
        <w:rPr>
          <w:color w:val="000000"/>
          <w:sz w:val="28"/>
          <w:szCs w:val="28"/>
        </w:rPr>
        <w:t>8</w:t>
      </w:r>
      <w:r w:rsidRPr="006B4688">
        <w:rPr>
          <w:color w:val="000000"/>
          <w:sz w:val="28"/>
          <w:szCs w:val="28"/>
        </w:rPr>
        <w:t>. Ежегодный объем межбюджетных трансфертов перечисляется в срок до 1 апреля.</w:t>
      </w:r>
    </w:p>
    <w:p w14:paraId="093FD5F3" w14:textId="77777777" w:rsidR="000C04AE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Дополнительный объем межбюджетных трансфертов перечисляется в сроки, установленные дополнительным соглашением.</w:t>
      </w:r>
    </w:p>
    <w:p w14:paraId="70FF89B1" w14:textId="77777777" w:rsidR="00E24E57" w:rsidRPr="006B4688" w:rsidRDefault="00E24E57" w:rsidP="006B4688">
      <w:pPr>
        <w:shd w:val="clear" w:color="auto" w:fill="FFFFFF"/>
        <w:ind w:firstLine="708"/>
        <w:jc w:val="both"/>
        <w:rPr>
          <w:sz w:val="28"/>
          <w:szCs w:val="28"/>
        </w:rPr>
      </w:pPr>
      <w:r w:rsidRPr="006B4688">
        <w:rPr>
          <w:sz w:val="28"/>
          <w:szCs w:val="28"/>
        </w:rPr>
        <w:t xml:space="preserve">3.9.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</w:t>
      </w:r>
      <w:r w:rsidR="00B90658" w:rsidRPr="006B4688">
        <w:rPr>
          <w:sz w:val="28"/>
          <w:szCs w:val="28"/>
        </w:rPr>
        <w:t>утвержденному</w:t>
      </w:r>
      <w:r w:rsidR="00A16E82" w:rsidRPr="006B4688">
        <w:rPr>
          <w:sz w:val="28"/>
          <w:szCs w:val="28"/>
        </w:rPr>
        <w:t xml:space="preserve"> </w:t>
      </w:r>
      <w:r w:rsidR="00B90658" w:rsidRPr="006B4688">
        <w:rPr>
          <w:sz w:val="28"/>
          <w:szCs w:val="28"/>
        </w:rPr>
        <w:t>разделу бюджетной классификации</w:t>
      </w:r>
      <w:r w:rsidRPr="006B4688">
        <w:rPr>
          <w:sz w:val="28"/>
          <w:szCs w:val="28"/>
        </w:rPr>
        <w:t>.</w:t>
      </w:r>
    </w:p>
    <w:p w14:paraId="165230E8" w14:textId="77777777" w:rsidR="00E24E57" w:rsidRPr="006B4688" w:rsidRDefault="00E24E57" w:rsidP="006B4688">
      <w:pPr>
        <w:shd w:val="clear" w:color="auto" w:fill="FFFFFF"/>
        <w:ind w:firstLine="708"/>
        <w:jc w:val="both"/>
        <w:rPr>
          <w:sz w:val="28"/>
          <w:szCs w:val="28"/>
        </w:rPr>
      </w:pPr>
      <w:r w:rsidRPr="006B4688">
        <w:rPr>
          <w:sz w:val="28"/>
          <w:szCs w:val="28"/>
        </w:rPr>
        <w:t xml:space="preserve">3.10. Межбюджетные трансферты зачисляются в бюджет муниципального района по </w:t>
      </w:r>
      <w:r w:rsidR="00B90658" w:rsidRPr="006B4688">
        <w:rPr>
          <w:sz w:val="28"/>
          <w:szCs w:val="28"/>
        </w:rPr>
        <w:t>утвержденному</w:t>
      </w:r>
      <w:r w:rsidR="00A16E82" w:rsidRPr="006B4688">
        <w:rPr>
          <w:sz w:val="28"/>
          <w:szCs w:val="28"/>
        </w:rPr>
        <w:t xml:space="preserve"> </w:t>
      </w:r>
      <w:r w:rsidR="00B90658" w:rsidRPr="006B4688">
        <w:rPr>
          <w:sz w:val="28"/>
          <w:szCs w:val="28"/>
        </w:rPr>
        <w:t>коду бюджетной классификации</w:t>
      </w:r>
      <w:r w:rsidRPr="006B4688">
        <w:rPr>
          <w:sz w:val="28"/>
          <w:szCs w:val="28"/>
        </w:rPr>
        <w:t xml:space="preserve">. </w:t>
      </w:r>
    </w:p>
    <w:p w14:paraId="6A2AF372" w14:textId="77777777" w:rsidR="00B90658" w:rsidRPr="006B4688" w:rsidRDefault="00B90658" w:rsidP="00CE4C0B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14:paraId="0CCA3AFA" w14:textId="77777777" w:rsidR="000C04AE" w:rsidRPr="006B4688" w:rsidRDefault="000C04AE" w:rsidP="00CE4C0B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6B4688">
        <w:rPr>
          <w:b/>
          <w:color w:val="000000"/>
          <w:spacing w:val="-2"/>
          <w:sz w:val="28"/>
          <w:szCs w:val="28"/>
        </w:rPr>
        <w:t>4. Права и обязанности сторон</w:t>
      </w:r>
    </w:p>
    <w:p w14:paraId="45454523" w14:textId="77777777" w:rsidR="004A4C6F" w:rsidRPr="006B4688" w:rsidRDefault="004A4C6F" w:rsidP="00CE4C0B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14:paraId="0D7A3206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  <w:vertAlign w:val="superscript"/>
        </w:rPr>
      </w:pPr>
      <w:r w:rsidRPr="006B4688">
        <w:rPr>
          <w:color w:val="000000"/>
          <w:sz w:val="28"/>
          <w:szCs w:val="28"/>
        </w:rPr>
        <w:t>4.1.Представительный орган муниципального района:</w:t>
      </w:r>
    </w:p>
    <w:p w14:paraId="23DDCFA5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устанавливает</w:t>
      </w:r>
      <w:r w:rsidR="00A16E82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>в</w:t>
      </w:r>
      <w:r w:rsidR="00A16E82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 xml:space="preserve">муниципальных правовых актах полномочия </w:t>
      </w:r>
      <w:r w:rsidR="00954B7C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954B7C" w:rsidRPr="006B4688">
        <w:rPr>
          <w:color w:val="000000"/>
          <w:sz w:val="28"/>
          <w:szCs w:val="28"/>
        </w:rPr>
        <w:t>й</w:t>
      </w:r>
      <w:r w:rsidR="00A16E82" w:rsidRPr="006B4688">
        <w:rPr>
          <w:color w:val="000000"/>
          <w:sz w:val="28"/>
          <w:szCs w:val="28"/>
        </w:rPr>
        <w:t xml:space="preserve"> </w:t>
      </w:r>
      <w:r w:rsidR="00954B7C" w:rsidRPr="006B4688">
        <w:rPr>
          <w:color w:val="000000"/>
          <w:sz w:val="28"/>
          <w:szCs w:val="28"/>
        </w:rPr>
        <w:t>палаты</w:t>
      </w:r>
      <w:r w:rsidRPr="006B4688">
        <w:rPr>
          <w:color w:val="000000"/>
          <w:sz w:val="28"/>
          <w:szCs w:val="28"/>
        </w:rPr>
        <w:t xml:space="preserve"> по осуществлению предусмотренных настоящим Соглашением полномочий;</w:t>
      </w:r>
    </w:p>
    <w:p w14:paraId="0F73C104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устанавливает штатную численность</w:t>
      </w:r>
      <w:r w:rsidR="00A16E82" w:rsidRPr="006B4688">
        <w:rPr>
          <w:color w:val="000000"/>
          <w:sz w:val="28"/>
          <w:szCs w:val="28"/>
        </w:rPr>
        <w:t xml:space="preserve"> </w:t>
      </w:r>
      <w:r w:rsidR="00607498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607498" w:rsidRPr="006B4688">
        <w:rPr>
          <w:color w:val="000000"/>
          <w:sz w:val="28"/>
          <w:szCs w:val="28"/>
        </w:rPr>
        <w:t>й</w:t>
      </w:r>
      <w:r w:rsidR="00A16E82" w:rsidRPr="006B4688">
        <w:rPr>
          <w:color w:val="000000"/>
          <w:sz w:val="28"/>
          <w:szCs w:val="28"/>
        </w:rPr>
        <w:t xml:space="preserve"> </w:t>
      </w:r>
      <w:r w:rsidR="00607498" w:rsidRPr="006B4688">
        <w:rPr>
          <w:color w:val="000000"/>
          <w:sz w:val="28"/>
          <w:szCs w:val="28"/>
        </w:rPr>
        <w:t>палаты</w:t>
      </w:r>
      <w:r w:rsidRPr="006B4688">
        <w:rPr>
          <w:color w:val="000000"/>
          <w:sz w:val="28"/>
          <w:szCs w:val="28"/>
        </w:rPr>
        <w:t xml:space="preserve"> с учетом необходимости осуществления предусмотренных настоящим Соглашением полномочий;</w:t>
      </w:r>
    </w:p>
    <w:p w14:paraId="66C06249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52E659A2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lastRenderedPageBreak/>
        <w:t xml:space="preserve">получает от </w:t>
      </w:r>
      <w:r w:rsidR="00954B7C" w:rsidRPr="006B4688">
        <w:rPr>
          <w:color w:val="000000"/>
          <w:sz w:val="28"/>
          <w:szCs w:val="28"/>
        </w:rPr>
        <w:t>К</w:t>
      </w:r>
      <w:r w:rsidRPr="006B4688">
        <w:rPr>
          <w:color w:val="000000"/>
          <w:sz w:val="28"/>
          <w:szCs w:val="28"/>
        </w:rPr>
        <w:t>онтрольно-счетно</w:t>
      </w:r>
      <w:r w:rsidR="00954B7C" w:rsidRPr="006B4688">
        <w:rPr>
          <w:color w:val="000000"/>
          <w:sz w:val="28"/>
          <w:szCs w:val="28"/>
        </w:rPr>
        <w:t>й палаты</w:t>
      </w:r>
      <w:r w:rsidRPr="006B4688">
        <w:rPr>
          <w:color w:val="000000"/>
          <w:sz w:val="28"/>
          <w:szCs w:val="28"/>
        </w:rPr>
        <w:t xml:space="preserve">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21E8C26A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4.2. Представительный орган поселения:</w:t>
      </w:r>
    </w:p>
    <w:p w14:paraId="2503AB95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14:paraId="6ECD7B31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направляет в Контрольно-счетную палату предложения о проведении контрольных и экспертно-аналитических мероприятий, которые включа</w:t>
      </w:r>
      <w:r w:rsidR="007E3A72" w:rsidRPr="006B4688">
        <w:rPr>
          <w:color w:val="000000"/>
          <w:sz w:val="28"/>
          <w:szCs w:val="28"/>
        </w:rPr>
        <w:t>ют</w:t>
      </w:r>
      <w:r w:rsidRPr="006B4688">
        <w:rPr>
          <w:color w:val="000000"/>
          <w:sz w:val="28"/>
          <w:szCs w:val="28"/>
        </w:rPr>
        <w:t xml:space="preserve"> рекомендации по срокам, целям, задачам и исполнителям проводимых мероприятий, способы их проведения, проверяемые органы и учреждения;</w:t>
      </w:r>
    </w:p>
    <w:p w14:paraId="703E2288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рассматривает отчеты и заключения, а также предложения Контрольно-счетной палаты по результатам проведения контрольных и экспертно-аналитических мероприятий;</w:t>
      </w:r>
    </w:p>
    <w:p w14:paraId="1B4271F7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имеет право опубликовывать информацию о проведенных мероприятиях в средствах массовой информации, направлять отчеты и заключения Контрольно-счетной палаты;</w:t>
      </w:r>
    </w:p>
    <w:p w14:paraId="75838137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рассматривает обращения Контрольно-счетной палаты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5E15BF11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511DBDBC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имеет право приостановить перечисление предусмотренных настоящим Соглашением межбюджетных трансфертов в случае невыполнения  Контрольно-счетной палатой своих обязательств.</w:t>
      </w:r>
    </w:p>
    <w:p w14:paraId="64FCD155" w14:textId="77777777" w:rsidR="00635E98" w:rsidRDefault="003558BB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4.3</w:t>
      </w:r>
      <w:r w:rsidR="000C04AE" w:rsidRPr="006B4688">
        <w:rPr>
          <w:color w:val="000000"/>
          <w:sz w:val="28"/>
          <w:szCs w:val="28"/>
        </w:rPr>
        <w:t>. Контрольно-счетн</w:t>
      </w:r>
      <w:r w:rsidR="00E24E57" w:rsidRPr="006B4688">
        <w:rPr>
          <w:color w:val="000000"/>
          <w:sz w:val="28"/>
          <w:szCs w:val="28"/>
        </w:rPr>
        <w:t>ая палата</w:t>
      </w:r>
      <w:r w:rsidR="000C04AE" w:rsidRPr="006B4688">
        <w:rPr>
          <w:color w:val="000000"/>
          <w:sz w:val="28"/>
          <w:szCs w:val="28"/>
        </w:rPr>
        <w:t>:</w:t>
      </w:r>
    </w:p>
    <w:p w14:paraId="60BCBA27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включает в планы своей работы:</w:t>
      </w:r>
    </w:p>
    <w:p w14:paraId="5F848861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14:paraId="64ECFA4C" w14:textId="77777777" w:rsidR="00635E98" w:rsidRDefault="000C04AE" w:rsidP="00635E98">
      <w:pPr>
        <w:shd w:val="clear" w:color="auto" w:fill="FFFFFF"/>
        <w:ind w:firstLine="720"/>
        <w:jc w:val="both"/>
        <w:rPr>
          <w:sz w:val="28"/>
          <w:szCs w:val="28"/>
        </w:rPr>
      </w:pPr>
      <w:r w:rsidRPr="006B4688">
        <w:rPr>
          <w:sz w:val="28"/>
          <w:szCs w:val="28"/>
        </w:rPr>
        <w:t>в сроки, не противоречащие законодательству – иные контрольные и экспертно-аналитические мероприятия;</w:t>
      </w:r>
    </w:p>
    <w:p w14:paraId="3A83393D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76E34E93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04364EE7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определяет формы, цели, задачи и исполнителей проводимых мероприятий, способы их проведения, проверяемые органы и организации в </w:t>
      </w:r>
      <w:r w:rsidRPr="006B4688">
        <w:rPr>
          <w:color w:val="000000"/>
          <w:sz w:val="28"/>
          <w:szCs w:val="28"/>
        </w:rPr>
        <w:lastRenderedPageBreak/>
        <w:t>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72D9A3A0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79E32D35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направляет отчеты и заключения по результатам проведенных мероприяти</w:t>
      </w:r>
      <w:r w:rsidR="00C219EE" w:rsidRPr="006B4688">
        <w:rPr>
          <w:color w:val="000000"/>
          <w:sz w:val="28"/>
          <w:szCs w:val="28"/>
        </w:rPr>
        <w:t>й</w:t>
      </w:r>
      <w:r w:rsidR="00FB07EE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>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233B09D1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размещает информацию о проведенных мероприятиях на официальном сайте </w:t>
      </w:r>
      <w:r w:rsidR="00593CFD" w:rsidRPr="006B4688">
        <w:rPr>
          <w:color w:val="000000"/>
          <w:sz w:val="28"/>
          <w:szCs w:val="28"/>
        </w:rPr>
        <w:t xml:space="preserve">Контрольно-счетной палаты </w:t>
      </w:r>
      <w:r w:rsidRPr="006B4688">
        <w:rPr>
          <w:color w:val="000000"/>
          <w:sz w:val="28"/>
          <w:szCs w:val="28"/>
        </w:rPr>
        <w:t>в сети «Интернет»;</w:t>
      </w:r>
    </w:p>
    <w:p w14:paraId="336375F3" w14:textId="77777777" w:rsidR="00635E98" w:rsidRDefault="000C04AE" w:rsidP="00635E9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33D50593" w14:textId="77777777" w:rsidR="007F0CD6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755E47F2" w14:textId="77777777" w:rsidR="007F0CD6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устранению;</w:t>
      </w:r>
    </w:p>
    <w:p w14:paraId="0E0A9828" w14:textId="77777777" w:rsidR="007F0CD6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обеспечивает использование средств</w:t>
      </w:r>
      <w:r w:rsidR="00C219EE" w:rsidRPr="006B4688">
        <w:rPr>
          <w:color w:val="000000"/>
          <w:sz w:val="28"/>
          <w:szCs w:val="28"/>
        </w:rPr>
        <w:t>,</w:t>
      </w:r>
      <w:r w:rsidRPr="006B4688">
        <w:rPr>
          <w:color w:val="000000"/>
          <w:sz w:val="28"/>
          <w:szCs w:val="28"/>
        </w:rPr>
        <w:t xml:space="preserve"> предусмотренных настоящим Соглашением межбюджетных трансфертов </w:t>
      </w:r>
      <w:r w:rsidR="006E45A9" w:rsidRPr="006B4688">
        <w:rPr>
          <w:color w:val="000000"/>
          <w:sz w:val="28"/>
          <w:szCs w:val="28"/>
        </w:rPr>
        <w:t>на</w:t>
      </w:r>
      <w:r w:rsidR="003558BB" w:rsidRPr="006B4688">
        <w:rPr>
          <w:color w:val="000000"/>
          <w:sz w:val="28"/>
          <w:szCs w:val="28"/>
        </w:rPr>
        <w:t xml:space="preserve"> содержание Контрольно-счетной палаты</w:t>
      </w:r>
      <w:r w:rsidRPr="006B4688">
        <w:rPr>
          <w:color w:val="000000"/>
          <w:sz w:val="28"/>
          <w:szCs w:val="28"/>
        </w:rPr>
        <w:t>;</w:t>
      </w:r>
    </w:p>
    <w:p w14:paraId="16F0505C" w14:textId="77777777" w:rsidR="007F0CD6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14:paraId="294045D9" w14:textId="77777777" w:rsidR="007F0CD6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14:paraId="33E664C0" w14:textId="21C471D9" w:rsidR="000C04AE" w:rsidRPr="006B4688" w:rsidRDefault="000C04AE" w:rsidP="007F0CD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4.4. Стороны имеют право принимать иные меры, необходимые для реализации настоящего Соглашения.</w:t>
      </w:r>
    </w:p>
    <w:p w14:paraId="28B3F9E2" w14:textId="77777777" w:rsidR="00E50067" w:rsidRPr="006B4688" w:rsidRDefault="00E50067" w:rsidP="007F0CD6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B862EAB" w14:textId="7AFE34EE" w:rsidR="000C04AE" w:rsidRPr="006B4688" w:rsidRDefault="00CE4C0B" w:rsidP="007F0CD6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5. </w:t>
      </w:r>
      <w:r w:rsidR="000C04AE" w:rsidRPr="006B4688">
        <w:rPr>
          <w:b/>
          <w:color w:val="000000"/>
          <w:spacing w:val="-2"/>
          <w:sz w:val="28"/>
          <w:szCs w:val="28"/>
        </w:rPr>
        <w:t>Ответственность сторон</w:t>
      </w:r>
    </w:p>
    <w:p w14:paraId="05B90841" w14:textId="77777777" w:rsidR="004A4C6F" w:rsidRPr="006B4688" w:rsidRDefault="004A4C6F" w:rsidP="007F0CD6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</w:p>
    <w:p w14:paraId="267E4695" w14:textId="77777777" w:rsidR="000C04AE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556698F8" w14:textId="77777777" w:rsidR="000C04AE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5.2. В случае ненадлежащего исполнения предусмотренных настоящим Соглашением полномочий, </w:t>
      </w:r>
      <w:r w:rsidR="00BA1663" w:rsidRPr="006B4688">
        <w:rPr>
          <w:color w:val="000000"/>
          <w:sz w:val="28"/>
          <w:szCs w:val="28"/>
        </w:rPr>
        <w:t>Контрольно-счетная палата</w:t>
      </w:r>
      <w:r w:rsidR="00A16E82" w:rsidRPr="006B4688">
        <w:rPr>
          <w:color w:val="000000"/>
          <w:sz w:val="28"/>
          <w:szCs w:val="28"/>
        </w:rPr>
        <w:t xml:space="preserve"> </w:t>
      </w:r>
      <w:r w:rsidRPr="006B4688">
        <w:rPr>
          <w:color w:val="000000"/>
          <w:sz w:val="28"/>
          <w:szCs w:val="28"/>
        </w:rPr>
        <w:t xml:space="preserve">обеспечивает возврат в бюджет поселения части объема предусмотренных настоящим </w:t>
      </w:r>
      <w:r w:rsidRPr="006B4688">
        <w:rPr>
          <w:color w:val="000000"/>
          <w:sz w:val="28"/>
          <w:szCs w:val="28"/>
        </w:rPr>
        <w:lastRenderedPageBreak/>
        <w:t xml:space="preserve">Соглашением межбюджетных трансфертов, приходящихся на </w:t>
      </w:r>
      <w:r w:rsidR="00195F5A" w:rsidRPr="006B4688">
        <w:rPr>
          <w:color w:val="000000"/>
          <w:sz w:val="28"/>
          <w:szCs w:val="28"/>
        </w:rPr>
        <w:t>не надлежаще</w:t>
      </w:r>
      <w:r w:rsidRPr="006B4688">
        <w:rPr>
          <w:color w:val="000000"/>
          <w:sz w:val="28"/>
          <w:szCs w:val="28"/>
        </w:rPr>
        <w:t xml:space="preserve"> проведенные мероприятия.</w:t>
      </w:r>
    </w:p>
    <w:p w14:paraId="5C074FF0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5.</w:t>
      </w:r>
      <w:r w:rsidR="004A4C6F" w:rsidRPr="006B4688">
        <w:rPr>
          <w:color w:val="000000"/>
          <w:sz w:val="28"/>
          <w:szCs w:val="28"/>
        </w:rPr>
        <w:t>3</w:t>
      </w:r>
      <w:r w:rsidRPr="006B4688">
        <w:rPr>
          <w:color w:val="000000"/>
          <w:sz w:val="28"/>
          <w:szCs w:val="28"/>
        </w:rPr>
        <w:t>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14:paraId="1F928EF8" w14:textId="77777777" w:rsidR="000C04AE" w:rsidRPr="006B4688" w:rsidRDefault="000C04AE" w:rsidP="007F0CD6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4837F55" w14:textId="522027BB" w:rsidR="000C04AE" w:rsidRPr="006B4688" w:rsidRDefault="007F0CD6" w:rsidP="007F0CD6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6. </w:t>
      </w:r>
      <w:r w:rsidR="000C04AE" w:rsidRPr="006B4688">
        <w:rPr>
          <w:b/>
          <w:color w:val="000000"/>
          <w:spacing w:val="-2"/>
          <w:sz w:val="28"/>
          <w:szCs w:val="28"/>
        </w:rPr>
        <w:t>Заключительные положения</w:t>
      </w:r>
    </w:p>
    <w:p w14:paraId="53B8C568" w14:textId="77777777" w:rsidR="00980E50" w:rsidRPr="006B4688" w:rsidRDefault="00980E50" w:rsidP="007F0CD6">
      <w:pPr>
        <w:pStyle w:val="ac"/>
        <w:keepNext/>
        <w:shd w:val="clear" w:color="auto" w:fill="FFFFFF"/>
        <w:ind w:left="0"/>
        <w:jc w:val="center"/>
        <w:rPr>
          <w:b/>
          <w:color w:val="000000"/>
          <w:spacing w:val="-2"/>
          <w:sz w:val="28"/>
          <w:szCs w:val="28"/>
        </w:rPr>
      </w:pPr>
    </w:p>
    <w:p w14:paraId="727A0557" w14:textId="77777777" w:rsidR="000C04AE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6.1. Настоящее Соглашение вступает в силу с момента его подписания всеми Сторонами.</w:t>
      </w:r>
    </w:p>
    <w:p w14:paraId="4E2BBD49" w14:textId="77777777" w:rsidR="000C04AE" w:rsidRPr="006B4688" w:rsidRDefault="000C04AE" w:rsidP="006B46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7F097BE6" w14:textId="36A12573" w:rsidR="000C04AE" w:rsidRPr="006B4688" w:rsidRDefault="000C04AE" w:rsidP="006B468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1" w:name="OLE_LINK1"/>
      <w:bookmarkStart w:id="2" w:name="OLE_LINK2"/>
      <w:r w:rsidRPr="006B4688">
        <w:rPr>
          <w:color w:val="000000"/>
          <w:sz w:val="28"/>
          <w:szCs w:val="28"/>
        </w:rPr>
        <w:t xml:space="preserve">представительным органом поселения </w:t>
      </w:r>
      <w:bookmarkEnd w:id="1"/>
      <w:bookmarkEnd w:id="2"/>
      <w:r w:rsidRPr="006B4688">
        <w:rPr>
          <w:color w:val="000000"/>
          <w:sz w:val="28"/>
          <w:szCs w:val="28"/>
        </w:rPr>
        <w:t>другим Сторонам уведомления о расторжении Соглашения.</w:t>
      </w:r>
    </w:p>
    <w:p w14:paraId="29E3135A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076A33A6" w14:textId="77777777" w:rsidR="000C04AE" w:rsidRPr="006B4688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6.</w:t>
      </w:r>
      <w:r w:rsidR="00197A4A">
        <w:rPr>
          <w:color w:val="000000"/>
          <w:sz w:val="28"/>
          <w:szCs w:val="28"/>
        </w:rPr>
        <w:t>5</w:t>
      </w:r>
      <w:r w:rsidRPr="006B4688">
        <w:rPr>
          <w:color w:val="000000"/>
          <w:sz w:val="28"/>
          <w:szCs w:val="28"/>
        </w:rPr>
        <w:t>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104C1384" w14:textId="77777777" w:rsidR="000C04AE" w:rsidRDefault="000C04AE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B4688">
        <w:rPr>
          <w:color w:val="000000"/>
          <w:sz w:val="28"/>
          <w:szCs w:val="28"/>
        </w:rPr>
        <w:t>6.</w:t>
      </w:r>
      <w:r w:rsidR="00197A4A">
        <w:rPr>
          <w:color w:val="000000"/>
          <w:sz w:val="28"/>
          <w:szCs w:val="28"/>
        </w:rPr>
        <w:t>6</w:t>
      </w:r>
      <w:r w:rsidRPr="006B4688">
        <w:rPr>
          <w:color w:val="000000"/>
          <w:sz w:val="28"/>
          <w:szCs w:val="28"/>
        </w:rPr>
        <w:t>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3803DD42" w14:textId="77777777" w:rsidR="008823B5" w:rsidRDefault="008823B5" w:rsidP="006B4688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9"/>
        <w:gridCol w:w="4552"/>
      </w:tblGrid>
      <w:tr w:rsidR="000C04AE" w:rsidRPr="006B4688" w14:paraId="19810E56" w14:textId="77777777" w:rsidTr="006970C6">
        <w:tc>
          <w:tcPr>
            <w:tcW w:w="5019" w:type="dxa"/>
          </w:tcPr>
          <w:p w14:paraId="6BE51C82" w14:textId="77777777" w:rsidR="009E507E" w:rsidRPr="006B4688" w:rsidRDefault="000C04A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9E507E" w:rsidRPr="006B4688">
              <w:rPr>
                <w:color w:val="000000"/>
                <w:sz w:val="28"/>
                <w:szCs w:val="28"/>
              </w:rPr>
              <w:t>Совета</w:t>
            </w:r>
          </w:p>
          <w:p w14:paraId="4F839DD6" w14:textId="77777777" w:rsidR="000C04AE" w:rsidRPr="006B4688" w:rsidRDefault="009E507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  <w:p w14:paraId="074B0944" w14:textId="77777777" w:rsidR="009E507E" w:rsidRPr="006B4688" w:rsidRDefault="009E507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Гулькевичский район</w:t>
            </w:r>
          </w:p>
          <w:p w14:paraId="64AF261B" w14:textId="77777777" w:rsidR="000C04AE" w:rsidRPr="006B4688" w:rsidRDefault="006855C2" w:rsidP="006B4688">
            <w:pPr>
              <w:jc w:val="right"/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_</w:t>
            </w:r>
            <w:r w:rsidR="00136F6E" w:rsidRPr="006B4688">
              <w:rPr>
                <w:color w:val="000000"/>
                <w:sz w:val="28"/>
                <w:szCs w:val="28"/>
              </w:rPr>
              <w:t>______________</w:t>
            </w:r>
            <w:r w:rsidR="000C04AE" w:rsidRPr="006B4688">
              <w:rPr>
                <w:color w:val="000000"/>
                <w:sz w:val="28"/>
                <w:szCs w:val="28"/>
              </w:rPr>
              <w:t>(</w:t>
            </w:r>
            <w:r w:rsidR="00136F6E" w:rsidRPr="006B4688">
              <w:rPr>
                <w:color w:val="000000"/>
                <w:sz w:val="28"/>
                <w:szCs w:val="28"/>
              </w:rPr>
              <w:t>Л.В. Перевертайло</w:t>
            </w:r>
            <w:r w:rsidR="000C04AE" w:rsidRPr="006B4688">
              <w:rPr>
                <w:color w:val="000000"/>
                <w:sz w:val="28"/>
                <w:szCs w:val="28"/>
              </w:rPr>
              <w:t>)</w:t>
            </w:r>
          </w:p>
          <w:p w14:paraId="2ACDE27A" w14:textId="20DC21CC" w:rsidR="000C04AE" w:rsidRPr="006B4688" w:rsidRDefault="000C04AE" w:rsidP="001A16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2" w:type="dxa"/>
          </w:tcPr>
          <w:p w14:paraId="181C2987" w14:textId="77777777" w:rsidR="00260A45" w:rsidRDefault="000C04A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3D67B0" w:rsidRPr="006B4688">
              <w:rPr>
                <w:color w:val="000000"/>
                <w:sz w:val="28"/>
                <w:szCs w:val="28"/>
              </w:rPr>
              <w:t>Совета</w:t>
            </w:r>
          </w:p>
          <w:p w14:paraId="37762130" w14:textId="0B71CEE0" w:rsidR="000C04AE" w:rsidRPr="006B4688" w:rsidRDefault="003D67B0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 xml:space="preserve">Николенского сельского поселения Гулькевичского района </w:t>
            </w:r>
          </w:p>
          <w:p w14:paraId="49E3F120" w14:textId="3B5EDE02" w:rsidR="000C04AE" w:rsidRPr="006B4688" w:rsidRDefault="006855C2" w:rsidP="006B4688">
            <w:pPr>
              <w:jc w:val="right"/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__</w:t>
            </w:r>
            <w:r w:rsidR="009E507E" w:rsidRPr="006B4688">
              <w:rPr>
                <w:color w:val="000000"/>
                <w:sz w:val="28"/>
                <w:szCs w:val="28"/>
              </w:rPr>
              <w:t>______</w:t>
            </w:r>
            <w:r w:rsidR="000C04AE" w:rsidRPr="006B4688">
              <w:rPr>
                <w:color w:val="000000"/>
                <w:sz w:val="28"/>
                <w:szCs w:val="28"/>
              </w:rPr>
              <w:t>_________(</w:t>
            </w:r>
            <w:r w:rsidR="00785B96">
              <w:rPr>
                <w:color w:val="000000"/>
                <w:sz w:val="28"/>
                <w:szCs w:val="28"/>
              </w:rPr>
              <w:t>Н</w:t>
            </w:r>
            <w:r w:rsidR="003D67B0" w:rsidRPr="006B4688">
              <w:rPr>
                <w:color w:val="000000"/>
                <w:sz w:val="28"/>
                <w:szCs w:val="28"/>
              </w:rPr>
              <w:t>.</w:t>
            </w:r>
            <w:r w:rsidR="00785B96">
              <w:rPr>
                <w:color w:val="000000"/>
                <w:sz w:val="28"/>
                <w:szCs w:val="28"/>
              </w:rPr>
              <w:t>Н</w:t>
            </w:r>
            <w:r w:rsidR="003D67B0" w:rsidRPr="006B4688">
              <w:rPr>
                <w:color w:val="000000"/>
                <w:sz w:val="28"/>
                <w:szCs w:val="28"/>
              </w:rPr>
              <w:t xml:space="preserve">. </w:t>
            </w:r>
            <w:r w:rsidR="00785B96">
              <w:rPr>
                <w:color w:val="000000"/>
                <w:sz w:val="28"/>
                <w:szCs w:val="28"/>
              </w:rPr>
              <w:t>Козин</w:t>
            </w:r>
            <w:r w:rsidR="000C04AE" w:rsidRPr="006B4688">
              <w:rPr>
                <w:color w:val="000000"/>
                <w:sz w:val="28"/>
                <w:szCs w:val="28"/>
              </w:rPr>
              <w:t>)</w:t>
            </w:r>
          </w:p>
          <w:p w14:paraId="28F6A768" w14:textId="77777777" w:rsidR="000C04AE" w:rsidRPr="006B4688" w:rsidRDefault="000C04AE" w:rsidP="001A165E">
            <w:pPr>
              <w:rPr>
                <w:color w:val="000000"/>
                <w:sz w:val="28"/>
                <w:szCs w:val="28"/>
              </w:rPr>
            </w:pPr>
          </w:p>
        </w:tc>
      </w:tr>
      <w:tr w:rsidR="000C04AE" w:rsidRPr="006B4688" w14:paraId="3E629850" w14:textId="77777777" w:rsidTr="006970C6">
        <w:tc>
          <w:tcPr>
            <w:tcW w:w="5019" w:type="dxa"/>
          </w:tcPr>
          <w:p w14:paraId="070FACA6" w14:textId="77777777" w:rsidR="000C04AE" w:rsidRPr="006B4688" w:rsidRDefault="000C04A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9E507E" w:rsidRPr="006B4688">
              <w:rPr>
                <w:color w:val="000000"/>
                <w:sz w:val="28"/>
                <w:szCs w:val="28"/>
              </w:rPr>
              <w:t>Контрольно-счетной палаты муниципального образования</w:t>
            </w:r>
          </w:p>
          <w:p w14:paraId="7F5F00A4" w14:textId="77777777" w:rsidR="009E507E" w:rsidRPr="006B4688" w:rsidRDefault="009E507E" w:rsidP="006B4688">
            <w:pPr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Гулькевичский район</w:t>
            </w:r>
          </w:p>
          <w:p w14:paraId="7AA89773" w14:textId="77777777" w:rsidR="00917473" w:rsidRPr="006B4688" w:rsidRDefault="000C04AE" w:rsidP="006B4688">
            <w:pPr>
              <w:jc w:val="right"/>
              <w:rPr>
                <w:color w:val="000000"/>
                <w:sz w:val="28"/>
                <w:szCs w:val="28"/>
              </w:rPr>
            </w:pPr>
            <w:r w:rsidRPr="006B4688">
              <w:rPr>
                <w:color w:val="000000"/>
                <w:sz w:val="28"/>
                <w:szCs w:val="28"/>
              </w:rPr>
              <w:t>__________________(</w:t>
            </w:r>
            <w:r w:rsidR="009E507E" w:rsidRPr="006B4688">
              <w:rPr>
                <w:color w:val="000000"/>
                <w:sz w:val="28"/>
                <w:szCs w:val="28"/>
              </w:rPr>
              <w:t>Е.Т.Набиулина</w:t>
            </w:r>
            <w:r w:rsidRPr="006B4688">
              <w:rPr>
                <w:color w:val="000000"/>
                <w:sz w:val="28"/>
                <w:szCs w:val="28"/>
              </w:rPr>
              <w:t>)</w:t>
            </w:r>
          </w:p>
          <w:p w14:paraId="30C70AFE" w14:textId="38096474" w:rsidR="000C04AE" w:rsidRPr="006B4688" w:rsidRDefault="000C04AE" w:rsidP="00F67D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2" w:type="dxa"/>
          </w:tcPr>
          <w:p w14:paraId="5EFD819F" w14:textId="77777777" w:rsidR="000C04AE" w:rsidRPr="006B4688" w:rsidRDefault="000C04AE" w:rsidP="006B468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86AE2CF" w14:textId="78197D67" w:rsidR="00D4377A" w:rsidRPr="006B4688" w:rsidRDefault="00D4377A" w:rsidP="008823B5">
      <w:pPr>
        <w:jc w:val="center"/>
        <w:rPr>
          <w:sz w:val="28"/>
          <w:szCs w:val="28"/>
        </w:rPr>
      </w:pPr>
    </w:p>
    <w:sectPr w:rsidR="00D4377A" w:rsidRPr="006B4688" w:rsidSect="006B4688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3CB5C" w14:textId="77777777" w:rsidR="007048D1" w:rsidRDefault="007048D1" w:rsidP="000C04AE">
      <w:r>
        <w:separator/>
      </w:r>
    </w:p>
  </w:endnote>
  <w:endnote w:type="continuationSeparator" w:id="0">
    <w:p w14:paraId="66357C38" w14:textId="77777777" w:rsidR="007048D1" w:rsidRDefault="007048D1" w:rsidP="000C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7B541" w14:textId="77777777" w:rsidR="007048D1" w:rsidRDefault="007048D1" w:rsidP="000C04AE">
      <w:r>
        <w:separator/>
      </w:r>
    </w:p>
  </w:footnote>
  <w:footnote w:type="continuationSeparator" w:id="0">
    <w:p w14:paraId="424BDE1B" w14:textId="77777777" w:rsidR="007048D1" w:rsidRDefault="007048D1" w:rsidP="000C0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E93D3" w14:textId="77777777" w:rsidR="00D91530" w:rsidRDefault="00693E35" w:rsidP="008B524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60E7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B69C531" w14:textId="77777777" w:rsidR="00D91530" w:rsidRDefault="007048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053346"/>
      <w:docPartObj>
        <w:docPartGallery w:val="Page Numbers (Top of Page)"/>
        <w:docPartUnique/>
      </w:docPartObj>
    </w:sdtPr>
    <w:sdtEndPr/>
    <w:sdtContent>
      <w:p w14:paraId="386BDD2E" w14:textId="77777777" w:rsidR="00E24E57" w:rsidRDefault="00693E35">
        <w:pPr>
          <w:pStyle w:val="a3"/>
          <w:jc w:val="center"/>
        </w:pPr>
        <w:r>
          <w:fldChar w:fldCharType="begin"/>
        </w:r>
        <w:r w:rsidR="00E24E57">
          <w:instrText>PAGE   \* MERGEFORMAT</w:instrText>
        </w:r>
        <w:r>
          <w:fldChar w:fldCharType="separate"/>
        </w:r>
        <w:r w:rsidR="008823B5">
          <w:rPr>
            <w:noProof/>
          </w:rPr>
          <w:t>2</w:t>
        </w:r>
        <w:r>
          <w:fldChar w:fldCharType="end"/>
        </w:r>
      </w:p>
    </w:sdtContent>
  </w:sdt>
  <w:p w14:paraId="1D1111E4" w14:textId="77777777" w:rsidR="00D91530" w:rsidRDefault="007048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2EA"/>
    <w:multiLevelType w:val="hybridMultilevel"/>
    <w:tmpl w:val="2118DB38"/>
    <w:lvl w:ilvl="0" w:tplc="69DEDAB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3F0909"/>
    <w:multiLevelType w:val="hybridMultilevel"/>
    <w:tmpl w:val="03C640BA"/>
    <w:lvl w:ilvl="0" w:tplc="C1E621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2762B3"/>
    <w:multiLevelType w:val="hybridMultilevel"/>
    <w:tmpl w:val="DE08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4AE"/>
    <w:rsid w:val="0000708E"/>
    <w:rsid w:val="000163E0"/>
    <w:rsid w:val="00036F92"/>
    <w:rsid w:val="000440A3"/>
    <w:rsid w:val="000C04AE"/>
    <w:rsid w:val="000C12B5"/>
    <w:rsid w:val="000E07E2"/>
    <w:rsid w:val="00107CED"/>
    <w:rsid w:val="0011002C"/>
    <w:rsid w:val="00121D48"/>
    <w:rsid w:val="00136F6E"/>
    <w:rsid w:val="0015276F"/>
    <w:rsid w:val="00176B4C"/>
    <w:rsid w:val="00177FCC"/>
    <w:rsid w:val="00182216"/>
    <w:rsid w:val="0019000A"/>
    <w:rsid w:val="00195F5A"/>
    <w:rsid w:val="00197A4A"/>
    <w:rsid w:val="001A165E"/>
    <w:rsid w:val="001A7A1D"/>
    <w:rsid w:val="001D144A"/>
    <w:rsid w:val="001E1CB2"/>
    <w:rsid w:val="002112C5"/>
    <w:rsid w:val="00217381"/>
    <w:rsid w:val="00247E8C"/>
    <w:rsid w:val="0025037A"/>
    <w:rsid w:val="00260A45"/>
    <w:rsid w:val="00294264"/>
    <w:rsid w:val="002F297B"/>
    <w:rsid w:val="00306FC9"/>
    <w:rsid w:val="0032093D"/>
    <w:rsid w:val="003558BB"/>
    <w:rsid w:val="00372048"/>
    <w:rsid w:val="00372F87"/>
    <w:rsid w:val="0038373E"/>
    <w:rsid w:val="0039630B"/>
    <w:rsid w:val="003D67B0"/>
    <w:rsid w:val="003F21B4"/>
    <w:rsid w:val="003F5627"/>
    <w:rsid w:val="00400965"/>
    <w:rsid w:val="004021D1"/>
    <w:rsid w:val="004147B3"/>
    <w:rsid w:val="00444033"/>
    <w:rsid w:val="0044407D"/>
    <w:rsid w:val="004709A2"/>
    <w:rsid w:val="00477D02"/>
    <w:rsid w:val="004A4C6F"/>
    <w:rsid w:val="004A5C16"/>
    <w:rsid w:val="004D40D8"/>
    <w:rsid w:val="004D4694"/>
    <w:rsid w:val="004F10AC"/>
    <w:rsid w:val="0052556E"/>
    <w:rsid w:val="00525EC8"/>
    <w:rsid w:val="00566DC2"/>
    <w:rsid w:val="00593CFD"/>
    <w:rsid w:val="005F0EAD"/>
    <w:rsid w:val="005F3F03"/>
    <w:rsid w:val="005F4B71"/>
    <w:rsid w:val="00607498"/>
    <w:rsid w:val="006159D3"/>
    <w:rsid w:val="0061633D"/>
    <w:rsid w:val="00634F4F"/>
    <w:rsid w:val="00635E98"/>
    <w:rsid w:val="00664742"/>
    <w:rsid w:val="00665494"/>
    <w:rsid w:val="00670E66"/>
    <w:rsid w:val="006833EB"/>
    <w:rsid w:val="006855C2"/>
    <w:rsid w:val="00693E35"/>
    <w:rsid w:val="006970C6"/>
    <w:rsid w:val="006B0725"/>
    <w:rsid w:val="006B189D"/>
    <w:rsid w:val="006B387C"/>
    <w:rsid w:val="006B4688"/>
    <w:rsid w:val="006D2AE0"/>
    <w:rsid w:val="006D3011"/>
    <w:rsid w:val="006D44D4"/>
    <w:rsid w:val="006E45A9"/>
    <w:rsid w:val="007048D1"/>
    <w:rsid w:val="00714FF5"/>
    <w:rsid w:val="007616CB"/>
    <w:rsid w:val="00773F39"/>
    <w:rsid w:val="0077535A"/>
    <w:rsid w:val="00785B96"/>
    <w:rsid w:val="007946C9"/>
    <w:rsid w:val="007E3A72"/>
    <w:rsid w:val="007F0CD6"/>
    <w:rsid w:val="007F1BF3"/>
    <w:rsid w:val="00803B2B"/>
    <w:rsid w:val="00831A79"/>
    <w:rsid w:val="008823B5"/>
    <w:rsid w:val="008A32EB"/>
    <w:rsid w:val="008A5C9B"/>
    <w:rsid w:val="008B094D"/>
    <w:rsid w:val="008C6054"/>
    <w:rsid w:val="008D17F6"/>
    <w:rsid w:val="008E0BD1"/>
    <w:rsid w:val="00917473"/>
    <w:rsid w:val="00940DB9"/>
    <w:rsid w:val="00943E14"/>
    <w:rsid w:val="00954B7C"/>
    <w:rsid w:val="00960E7C"/>
    <w:rsid w:val="00980E50"/>
    <w:rsid w:val="00995D44"/>
    <w:rsid w:val="009A1E55"/>
    <w:rsid w:val="009A2461"/>
    <w:rsid w:val="009B1628"/>
    <w:rsid w:val="009D47BE"/>
    <w:rsid w:val="009E507E"/>
    <w:rsid w:val="009F31AD"/>
    <w:rsid w:val="00A02BA7"/>
    <w:rsid w:val="00A16E82"/>
    <w:rsid w:val="00A3344A"/>
    <w:rsid w:val="00A558B8"/>
    <w:rsid w:val="00AA0F4F"/>
    <w:rsid w:val="00AA7850"/>
    <w:rsid w:val="00AD2F95"/>
    <w:rsid w:val="00AF4FCA"/>
    <w:rsid w:val="00B06B63"/>
    <w:rsid w:val="00B118B4"/>
    <w:rsid w:val="00B412DD"/>
    <w:rsid w:val="00B4549D"/>
    <w:rsid w:val="00B65D6C"/>
    <w:rsid w:val="00B85028"/>
    <w:rsid w:val="00B90658"/>
    <w:rsid w:val="00B93952"/>
    <w:rsid w:val="00BA1663"/>
    <w:rsid w:val="00BC25D9"/>
    <w:rsid w:val="00C00AED"/>
    <w:rsid w:val="00C06BDE"/>
    <w:rsid w:val="00C1290D"/>
    <w:rsid w:val="00C219EE"/>
    <w:rsid w:val="00C51E47"/>
    <w:rsid w:val="00C77A4C"/>
    <w:rsid w:val="00C97E6E"/>
    <w:rsid w:val="00CB2C94"/>
    <w:rsid w:val="00CE4C0B"/>
    <w:rsid w:val="00D044DA"/>
    <w:rsid w:val="00D14441"/>
    <w:rsid w:val="00D4377A"/>
    <w:rsid w:val="00D44B41"/>
    <w:rsid w:val="00D5714F"/>
    <w:rsid w:val="00D945D0"/>
    <w:rsid w:val="00DB2154"/>
    <w:rsid w:val="00DD5950"/>
    <w:rsid w:val="00DE1C88"/>
    <w:rsid w:val="00E068AA"/>
    <w:rsid w:val="00E22282"/>
    <w:rsid w:val="00E24E57"/>
    <w:rsid w:val="00E50067"/>
    <w:rsid w:val="00E94804"/>
    <w:rsid w:val="00ED3E61"/>
    <w:rsid w:val="00EE32A5"/>
    <w:rsid w:val="00EF3032"/>
    <w:rsid w:val="00F0363E"/>
    <w:rsid w:val="00F058BC"/>
    <w:rsid w:val="00F17014"/>
    <w:rsid w:val="00F67D92"/>
    <w:rsid w:val="00F86DDB"/>
    <w:rsid w:val="00F937E9"/>
    <w:rsid w:val="00FA06B6"/>
    <w:rsid w:val="00FA2C83"/>
    <w:rsid w:val="00FA38DD"/>
    <w:rsid w:val="00FB07EE"/>
    <w:rsid w:val="00FE1D7A"/>
    <w:rsid w:val="00FE1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4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04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0C04A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C04AE"/>
    <w:rPr>
      <w:vertAlign w:val="superscript"/>
    </w:rPr>
  </w:style>
  <w:style w:type="paragraph" w:customStyle="1" w:styleId="a8">
    <w:name w:val="Прижатый влево"/>
    <w:basedOn w:val="a"/>
    <w:next w:val="a"/>
    <w:rsid w:val="000C04AE"/>
    <w:pPr>
      <w:autoSpaceDE w:val="0"/>
      <w:autoSpaceDN w:val="0"/>
      <w:adjustRightInd w:val="0"/>
    </w:pPr>
    <w:rPr>
      <w:rFonts w:ascii="Arial" w:hAnsi="Arial"/>
    </w:rPr>
  </w:style>
  <w:style w:type="character" w:styleId="a9">
    <w:name w:val="page number"/>
    <w:basedOn w:val="a0"/>
    <w:rsid w:val="000C04AE"/>
  </w:style>
  <w:style w:type="paragraph" w:styleId="aa">
    <w:name w:val="footer"/>
    <w:basedOn w:val="a"/>
    <w:link w:val="ab"/>
    <w:uiPriority w:val="99"/>
    <w:unhideWhenUsed/>
    <w:rsid w:val="00E24E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4E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A4C6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E32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3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269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E610C-8554-4366-B4E4-8887F504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1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2022-11-29T07:58:00Z</cp:lastPrinted>
  <dcterms:created xsi:type="dcterms:W3CDTF">2013-10-18T12:34:00Z</dcterms:created>
  <dcterms:modified xsi:type="dcterms:W3CDTF">2022-11-29T07:58:00Z</dcterms:modified>
</cp:coreProperties>
</file>