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3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701"/>
        <w:gridCol w:w="6379"/>
        <w:gridCol w:w="890"/>
      </w:tblGrid>
      <w:tr w:rsidR="00247945" w:rsidRPr="009C4220" w:rsidTr="00C274F7">
        <w:trPr>
          <w:trHeight w:val="1843"/>
        </w:trPr>
        <w:tc>
          <w:tcPr>
            <w:tcW w:w="9537" w:type="dxa"/>
            <w:gridSpan w:val="4"/>
          </w:tcPr>
          <w:p w:rsidR="00247945" w:rsidRPr="009C4220" w:rsidRDefault="00247945" w:rsidP="00CD1009">
            <w:pPr>
              <w:keepNext/>
              <w:tabs>
                <w:tab w:val="left" w:pos="7125"/>
              </w:tabs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9C4220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СОВЕТ НИКОЛЕНСКОГО СЕЛЬСКОГО ПОСЕЛЕНИЯ</w:t>
            </w:r>
          </w:p>
          <w:p w:rsidR="00247945" w:rsidRDefault="00247945" w:rsidP="00CD1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  <w:r w:rsidRPr="009C4220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ГУЛЬКЕВИЧСКОГО РАЙОНА</w:t>
            </w:r>
          </w:p>
          <w:p w:rsidR="00777874" w:rsidRDefault="00777874" w:rsidP="00CD1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</w:p>
          <w:p w:rsidR="00247945" w:rsidRPr="009C4220" w:rsidRDefault="00247945" w:rsidP="00CD1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  <w:r w:rsidRPr="009C4220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РЕШЕНИЕ</w:t>
            </w:r>
          </w:p>
          <w:p w:rsidR="00247945" w:rsidRPr="009C4220" w:rsidRDefault="00B73F8A" w:rsidP="00C27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36</w:t>
            </w:r>
            <w:r w:rsidR="00247945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 </w:t>
            </w:r>
            <w:r w:rsidR="00247945" w:rsidRPr="009C4220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СЕССИИ </w:t>
            </w:r>
            <w:r w:rsidR="00994D60">
              <w:rPr>
                <w:rFonts w:ascii="Times New Roman" w:eastAsia="Times New Roman" w:hAnsi="Times New Roman" w:cs="Times New Roman"/>
                <w:b/>
                <w:bCs/>
                <w:sz w:val="28"/>
                <w:lang w:val="en-US" w:eastAsia="ru-RU"/>
              </w:rPr>
              <w:t>IV</w:t>
            </w:r>
            <w:r w:rsidR="00247945" w:rsidRPr="009C4220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 СОЗЫВА</w:t>
            </w:r>
          </w:p>
        </w:tc>
      </w:tr>
      <w:tr w:rsidR="009660C2" w:rsidRPr="009C4220" w:rsidTr="00C274F7">
        <w:tc>
          <w:tcPr>
            <w:tcW w:w="567" w:type="dxa"/>
            <w:vAlign w:val="bottom"/>
          </w:tcPr>
          <w:p w:rsidR="009660C2" w:rsidRPr="00B73F8A" w:rsidRDefault="009660C2" w:rsidP="00A32562">
            <w:pPr>
              <w:keepNext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vanish/>
                <w:sz w:val="28"/>
                <w:szCs w:val="28"/>
                <w:u w:val="single"/>
                <w:lang w:eastAsia="ru-RU"/>
              </w:rPr>
            </w:pPr>
            <w:r w:rsidRPr="00B73F8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660C2" w:rsidRPr="00B73F8A" w:rsidRDefault="00B73F8A" w:rsidP="00C27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26.10.2022</w:t>
            </w:r>
          </w:p>
        </w:tc>
        <w:tc>
          <w:tcPr>
            <w:tcW w:w="6379" w:type="dxa"/>
            <w:vAlign w:val="bottom"/>
          </w:tcPr>
          <w:p w:rsidR="009660C2" w:rsidRPr="00B73F8A" w:rsidRDefault="009660C2" w:rsidP="00966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3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890" w:type="dxa"/>
            <w:tcBorders>
              <w:bottom w:val="single" w:sz="4" w:space="0" w:color="auto"/>
            </w:tcBorders>
            <w:vAlign w:val="bottom"/>
          </w:tcPr>
          <w:p w:rsidR="009660C2" w:rsidRPr="00B73F8A" w:rsidRDefault="00B73F8A" w:rsidP="00DD0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A32562" w:rsidRPr="009C4220" w:rsidTr="00C13D5C">
        <w:trPr>
          <w:trHeight w:val="236"/>
        </w:trPr>
        <w:tc>
          <w:tcPr>
            <w:tcW w:w="9537" w:type="dxa"/>
            <w:gridSpan w:val="4"/>
          </w:tcPr>
          <w:p w:rsidR="00A32562" w:rsidRPr="009C4220" w:rsidRDefault="00A32562" w:rsidP="00CD1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C4220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с. Николенское</w:t>
            </w:r>
          </w:p>
        </w:tc>
      </w:tr>
      <w:tr w:rsidR="00247945" w:rsidRPr="009C4220" w:rsidTr="00CD1009">
        <w:trPr>
          <w:cantSplit/>
          <w:trHeight w:val="245"/>
        </w:trPr>
        <w:tc>
          <w:tcPr>
            <w:tcW w:w="9537" w:type="dxa"/>
            <w:gridSpan w:val="4"/>
          </w:tcPr>
          <w:p w:rsidR="00247945" w:rsidRPr="009C4220" w:rsidRDefault="00247945" w:rsidP="00CD1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  <w:tr w:rsidR="00247945" w:rsidRPr="009C4220" w:rsidTr="00CD1009">
        <w:trPr>
          <w:cantSplit/>
          <w:trHeight w:val="245"/>
        </w:trPr>
        <w:tc>
          <w:tcPr>
            <w:tcW w:w="9537" w:type="dxa"/>
            <w:gridSpan w:val="4"/>
          </w:tcPr>
          <w:p w:rsidR="00247945" w:rsidRPr="000121F3" w:rsidRDefault="00247945" w:rsidP="00C9185D">
            <w:pPr>
              <w:keepNext/>
              <w:spacing w:after="0" w:line="240" w:lineRule="auto"/>
              <w:ind w:left="639" w:right="82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479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 внесении изменений в решение 53 </w:t>
            </w:r>
            <w:r w:rsidR="00415D8A" w:rsidRPr="002479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сессии</w:t>
            </w:r>
            <w:r w:rsidRPr="002479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I созыва Совета Николенского сельского поселения Гулькевичского района от 21 сентября 2009 г</w:t>
            </w:r>
            <w:r w:rsidR="00C918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  <w:r w:rsidRPr="002479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№ </w:t>
            </w:r>
            <w:r w:rsidR="0029270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  <w:r w:rsidRPr="002479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«</w:t>
            </w:r>
            <w:r w:rsidR="00292706" w:rsidRPr="0029270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 утверждении положения о размерах и условиях оплаты труда муниципальных служащих в органах местного самоуправления Николенского сельского поселения Гулькевичского района</w:t>
            </w:r>
            <w:r w:rsidRPr="002479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»</w:t>
            </w:r>
          </w:p>
        </w:tc>
      </w:tr>
      <w:tr w:rsidR="00247945" w:rsidRPr="009C4220" w:rsidTr="00CD1009">
        <w:trPr>
          <w:cantSplit/>
          <w:trHeight w:val="245"/>
        </w:trPr>
        <w:tc>
          <w:tcPr>
            <w:tcW w:w="9537" w:type="dxa"/>
            <w:gridSpan w:val="4"/>
          </w:tcPr>
          <w:p w:rsidR="00247945" w:rsidRPr="009C4220" w:rsidRDefault="00247945" w:rsidP="00CD1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</w:tbl>
    <w:p w:rsidR="00187B57" w:rsidRDefault="00187B57" w:rsidP="002927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87B57">
        <w:rPr>
          <w:rFonts w:ascii="Times New Roman" w:eastAsia="Times New Roman" w:hAnsi="Times New Roman" w:cs="Times New Roman"/>
          <w:sz w:val="28"/>
          <w:szCs w:val="20"/>
          <w:lang w:eastAsia="ru-RU"/>
        </w:rPr>
        <w:t>В соответствии с Федеральным законом от 6 октября 2003 г</w:t>
      </w:r>
      <w:r w:rsidR="0015445B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Pr="00187B5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№ 131-ФЗ «Об общих принципах организации местного самоуправления в Российской Федерации», постановлением главы администрации (губернатора) Краснодарского края от 20 сентября 2016 г</w:t>
      </w:r>
      <w:r w:rsidR="0015445B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Pr="00187B5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№ 735 «Об утверждении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содержание органов местного самоуправления муниципальных образований Краснодарского края и о внесении изменения в постановление главы администрации (губернатора) Краснодарского края от 29 июля 2008 г</w:t>
      </w:r>
      <w:r w:rsidR="00AC265C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Pr="00187B5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№ 724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содержание органов местного самоуправления муниципальных образований Краснодарского края», руководствуясь уставом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Николенского</w:t>
      </w:r>
      <w:r w:rsidRPr="00187B5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сельского поселения Гулькевичского района, Совет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Николенского</w:t>
      </w:r>
      <w:r w:rsidRPr="00187B5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сельского поселения Гулькевичского района р е ш и л:</w:t>
      </w:r>
    </w:p>
    <w:p w:rsidR="00890B97" w:rsidRDefault="00292706" w:rsidP="002927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7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890B97" w:rsidRPr="00890B97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приложение к решению 5</w:t>
      </w:r>
      <w:r w:rsidR="00890B9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90B97" w:rsidRPr="00890B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I созыва Совета </w:t>
      </w:r>
      <w:r w:rsidR="00890B97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</w:t>
      </w:r>
      <w:r w:rsidR="00890B97" w:rsidRPr="00890B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Гулькевичского района от </w:t>
      </w:r>
      <w:r w:rsidR="00890B97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890B97" w:rsidRPr="00890B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сентября 2009 г</w:t>
      </w:r>
      <w:r w:rsidR="00AC265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90B97" w:rsidRPr="00890B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890B9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90B97" w:rsidRPr="00890B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положения о размерах и условиях оплаты труда муниципальных служащих в администрации </w:t>
      </w:r>
      <w:r w:rsidR="00890B97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</w:t>
      </w:r>
      <w:r w:rsidR="00890B97" w:rsidRPr="00890B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Гулькевичского района» изменения, изложив приложения № 1, 2</w:t>
      </w:r>
      <w:r w:rsidR="00415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0B97" w:rsidRPr="00890B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Положению о размерах и условиях оплаты труда муниципальных служащих в администрации </w:t>
      </w:r>
      <w:r w:rsidR="0059778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</w:t>
      </w:r>
      <w:r w:rsidR="00890B97" w:rsidRPr="00890B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Гулькевичского района в новой редакции (приложения № 1, 2).</w:t>
      </w:r>
    </w:p>
    <w:p w:rsidR="00EA2A29" w:rsidRPr="00EA2A29" w:rsidRDefault="00BC2692" w:rsidP="00EA2A2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EA2A29" w:rsidRPr="00EA2A29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Главному специалисту администрации Николенского сельского поселения Гулькевичского района (</w:t>
      </w:r>
      <w:r w:rsidR="00AC265C">
        <w:rPr>
          <w:rFonts w:ascii="Times New Roman" w:eastAsia="Times New Roman" w:hAnsi="Times New Roman" w:cs="Times New Roman"/>
          <w:sz w:val="28"/>
          <w:szCs w:val="28"/>
          <w:lang w:eastAsia="ru-RU"/>
        </w:rPr>
        <w:t>Кубриной Е.П</w:t>
      </w:r>
      <w:r w:rsidR="00EA2A29" w:rsidRPr="00EA2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.) обнародовать настоящее решение в специально установленных местах для обнародования муниципальных правовых актов органов местного самоуправления Николенского сельского поселения Гулькевичского района, посредством </w:t>
      </w:r>
      <w:r w:rsidR="00EA2A29" w:rsidRPr="00EA2A2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размещения в специально установленных местах, согласно постановления администрации Николенского сельского поселения Гулькевичского района от </w:t>
      </w:r>
      <w:r w:rsidR="0035011A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EA2A29" w:rsidRPr="00EA2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5B3B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="00EA2A29" w:rsidRPr="00EA2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35011A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EA2A29" w:rsidRPr="00EA2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35011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A2A29" w:rsidRPr="00EA2A29">
        <w:rPr>
          <w:rFonts w:ascii="Times New Roman" w:eastAsia="Times New Roman" w:hAnsi="Times New Roman" w:cs="Times New Roman"/>
          <w:sz w:val="28"/>
          <w:szCs w:val="28"/>
          <w:lang w:eastAsia="ru-RU"/>
        </w:rPr>
        <w:t>7 «О процедуре обнародования, определении мест обнародования муниципальных правовых актов органов местного самоуправления Николенского сельского поселения Гулькевичского района», обеспечивающих беспрепятственный доступ к тексту муниципального правового акта:</w:t>
      </w:r>
    </w:p>
    <w:p w:rsidR="00EA2A29" w:rsidRPr="00EA2A29" w:rsidRDefault="00EA2A29" w:rsidP="00EA2A2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A29">
        <w:rPr>
          <w:rFonts w:ascii="Times New Roman" w:eastAsia="Times New Roman" w:hAnsi="Times New Roman" w:cs="Times New Roman"/>
          <w:sz w:val="28"/>
          <w:szCs w:val="28"/>
          <w:lang w:eastAsia="ru-RU"/>
        </w:rPr>
        <w:t>1) в здании администрации Николенского сельского поселения Гулькевичского района, расположенного по адресу: с. Николенское,</w:t>
      </w:r>
      <w:r w:rsidR="00C27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EA2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ул. Октябрьская, 86;</w:t>
      </w:r>
    </w:p>
    <w:p w:rsidR="00BC2692" w:rsidRPr="00BC2692" w:rsidRDefault="00EA2A29" w:rsidP="00EA2A2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в помещении сельской библиотеки муниципального казенного учреждения Центр культуры и досуга Николенского сельского поселения Гулькевичского района, расположенного по адресу: с. Николенское, </w:t>
      </w:r>
      <w:r w:rsidR="00C27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EA2A29">
        <w:rPr>
          <w:rFonts w:ascii="Times New Roman" w:eastAsia="Times New Roman" w:hAnsi="Times New Roman" w:cs="Times New Roman"/>
          <w:sz w:val="28"/>
          <w:szCs w:val="28"/>
          <w:lang w:eastAsia="ru-RU"/>
        </w:rPr>
        <w:t>ул. Мира, 23 В. и в информационно – телекоммуникационной сети «Интернет».</w:t>
      </w:r>
    </w:p>
    <w:p w:rsidR="00BC2692" w:rsidRPr="00BC2692" w:rsidRDefault="00BC2692" w:rsidP="008C6D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692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Контроль за выполнением настоящего решения возложить на комиссию</w:t>
      </w:r>
      <w:r w:rsidR="00D30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06FF" w:rsidRPr="00D306F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бюджету, налогам, сборам, муниципальной собственности, экономике, торговле, предпринимательству и инвестиционной политике</w:t>
      </w:r>
      <w:r w:rsidRPr="00BC26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C2692" w:rsidRPr="00BC2692" w:rsidRDefault="00BC2692" w:rsidP="008C6D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692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597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4E76" w:rsidRPr="001F4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вступает в силу после его официального обнародования, и распространяется на правоотношения возникшие с 1 </w:t>
      </w:r>
      <w:r w:rsidR="001F4E76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="001F4E76" w:rsidRPr="001F4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года</w:t>
      </w:r>
      <w:r w:rsidRPr="00BC26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C2692" w:rsidRPr="00BC2692" w:rsidRDefault="00BC2692" w:rsidP="00494C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2692" w:rsidRDefault="00BC2692" w:rsidP="00494C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3F8A" w:rsidRDefault="00B73F8A" w:rsidP="00494C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494CF6" w:rsidRDefault="0035011A" w:rsidP="003501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</w:t>
      </w:r>
      <w:r w:rsidRPr="00BC2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8C6D45" w:rsidRDefault="0035011A" w:rsidP="00494C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2692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  <w:r w:rsidRPr="0035011A">
        <w:t xml:space="preserve"> </w:t>
      </w:r>
      <w:r w:rsidR="00494CF6">
        <w:t xml:space="preserve">                                                                                                 </w:t>
      </w:r>
      <w:r w:rsidR="001F4E76">
        <w:rPr>
          <w:rFonts w:ascii="Times New Roman" w:eastAsia="Times New Roman" w:hAnsi="Times New Roman" w:cs="Times New Roman"/>
          <w:sz w:val="28"/>
          <w:szCs w:val="28"/>
          <w:lang w:eastAsia="ru-RU"/>
        </w:rPr>
        <w:t>Н.Н. Козин</w:t>
      </w:r>
    </w:p>
    <w:sectPr w:rsidR="008C6D45" w:rsidSect="00CF1976">
      <w:headerReference w:type="default" r:id="rId8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64BF" w:rsidRDefault="003564BF" w:rsidP="00247945">
      <w:pPr>
        <w:spacing w:after="0" w:line="240" w:lineRule="auto"/>
      </w:pPr>
      <w:r>
        <w:separator/>
      </w:r>
    </w:p>
  </w:endnote>
  <w:endnote w:type="continuationSeparator" w:id="0">
    <w:p w:rsidR="003564BF" w:rsidRDefault="003564BF" w:rsidP="00247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64BF" w:rsidRDefault="003564BF" w:rsidP="00247945">
      <w:pPr>
        <w:spacing w:after="0" w:line="240" w:lineRule="auto"/>
      </w:pPr>
      <w:r>
        <w:separator/>
      </w:r>
    </w:p>
  </w:footnote>
  <w:footnote w:type="continuationSeparator" w:id="0">
    <w:p w:rsidR="003564BF" w:rsidRDefault="003564BF" w:rsidP="002479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7779433"/>
      <w:docPartObj>
        <w:docPartGallery w:val="Page Numbers (Top of Page)"/>
        <w:docPartUnique/>
      </w:docPartObj>
    </w:sdtPr>
    <w:sdtEndPr/>
    <w:sdtContent>
      <w:p w:rsidR="00247945" w:rsidRDefault="0024794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3F8A">
          <w:rPr>
            <w:noProof/>
          </w:rPr>
          <w:t>2</w:t>
        </w:r>
        <w:r>
          <w:fldChar w:fldCharType="end"/>
        </w:r>
      </w:p>
    </w:sdtContent>
  </w:sdt>
  <w:p w:rsidR="00247945" w:rsidRDefault="0024794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692"/>
    <w:rsid w:val="000D1F3C"/>
    <w:rsid w:val="0011405B"/>
    <w:rsid w:val="0015009F"/>
    <w:rsid w:val="0015445B"/>
    <w:rsid w:val="00187B57"/>
    <w:rsid w:val="001F4E76"/>
    <w:rsid w:val="00247945"/>
    <w:rsid w:val="00292706"/>
    <w:rsid w:val="0030240C"/>
    <w:rsid w:val="0035011A"/>
    <w:rsid w:val="003564BF"/>
    <w:rsid w:val="00407C5D"/>
    <w:rsid w:val="00415D8A"/>
    <w:rsid w:val="00421D9C"/>
    <w:rsid w:val="00494CF6"/>
    <w:rsid w:val="004C1BFA"/>
    <w:rsid w:val="00597788"/>
    <w:rsid w:val="005B4220"/>
    <w:rsid w:val="006043AD"/>
    <w:rsid w:val="00611D8D"/>
    <w:rsid w:val="00630531"/>
    <w:rsid w:val="006C4172"/>
    <w:rsid w:val="00777874"/>
    <w:rsid w:val="0078392C"/>
    <w:rsid w:val="007D5B3B"/>
    <w:rsid w:val="00800643"/>
    <w:rsid w:val="00861F04"/>
    <w:rsid w:val="00890B97"/>
    <w:rsid w:val="008C6D45"/>
    <w:rsid w:val="00931F02"/>
    <w:rsid w:val="009660C2"/>
    <w:rsid w:val="00970185"/>
    <w:rsid w:val="00982CB4"/>
    <w:rsid w:val="00994D60"/>
    <w:rsid w:val="009964F4"/>
    <w:rsid w:val="009F419D"/>
    <w:rsid w:val="00A20A78"/>
    <w:rsid w:val="00A32562"/>
    <w:rsid w:val="00A45DED"/>
    <w:rsid w:val="00AA5CBB"/>
    <w:rsid w:val="00AC265C"/>
    <w:rsid w:val="00AD5425"/>
    <w:rsid w:val="00B73F8A"/>
    <w:rsid w:val="00BC1796"/>
    <w:rsid w:val="00BC2692"/>
    <w:rsid w:val="00BE1235"/>
    <w:rsid w:val="00C13D5C"/>
    <w:rsid w:val="00C274F7"/>
    <w:rsid w:val="00C9185D"/>
    <w:rsid w:val="00CE3E25"/>
    <w:rsid w:val="00CF1976"/>
    <w:rsid w:val="00D306FF"/>
    <w:rsid w:val="00D90CED"/>
    <w:rsid w:val="00DC4CD2"/>
    <w:rsid w:val="00DC5163"/>
    <w:rsid w:val="00DD04D0"/>
    <w:rsid w:val="00DD4F72"/>
    <w:rsid w:val="00E95C1C"/>
    <w:rsid w:val="00EA2A29"/>
    <w:rsid w:val="00F868EF"/>
    <w:rsid w:val="00F86FE8"/>
    <w:rsid w:val="00FC741D"/>
    <w:rsid w:val="00FF4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9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0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0CE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47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47945"/>
  </w:style>
  <w:style w:type="paragraph" w:styleId="a7">
    <w:name w:val="footer"/>
    <w:basedOn w:val="a"/>
    <w:link w:val="a8"/>
    <w:uiPriority w:val="99"/>
    <w:unhideWhenUsed/>
    <w:rsid w:val="00247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479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9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0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0CE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47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47945"/>
  </w:style>
  <w:style w:type="paragraph" w:styleId="a7">
    <w:name w:val="footer"/>
    <w:basedOn w:val="a"/>
    <w:link w:val="a8"/>
    <w:uiPriority w:val="99"/>
    <w:unhideWhenUsed/>
    <w:rsid w:val="00247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479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57131-B477-4B1C-AD41-0183CE30A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556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2022-10-26T11:33:00Z</cp:lastPrinted>
  <dcterms:created xsi:type="dcterms:W3CDTF">2022-10-10T06:20:00Z</dcterms:created>
  <dcterms:modified xsi:type="dcterms:W3CDTF">2022-10-26T11:33:00Z</dcterms:modified>
</cp:coreProperties>
</file>