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619"/>
        <w:gridCol w:w="4858"/>
        <w:gridCol w:w="445"/>
        <w:gridCol w:w="815"/>
        <w:gridCol w:w="720"/>
      </w:tblGrid>
      <w:tr w:rsidR="007A7298" w:rsidRPr="007A7298" w:rsidTr="00F17E94">
        <w:trPr>
          <w:trHeight w:val="72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7A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СОВЕТ </w:t>
            </w:r>
            <w:r w:rsidRPr="007A7298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Николенского сельского поселения Гулькевичского района</w:t>
            </w:r>
          </w:p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16"/>
                <w:szCs w:val="16"/>
                <w:lang w:eastAsia="ru-RU"/>
              </w:rPr>
            </w:pPr>
          </w:p>
        </w:tc>
      </w:tr>
      <w:tr w:rsidR="007A7298" w:rsidRPr="007A7298" w:rsidTr="00F17E94">
        <w:trPr>
          <w:trHeight w:val="72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</w:pPr>
          </w:p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</w:pPr>
            <w:r w:rsidRPr="007A7298">
              <w:rPr>
                <w:rFonts w:ascii="Times New Roman" w:eastAsia="Times New Roman" w:hAnsi="Times New Roman" w:cs="Times New Roman"/>
                <w:b/>
                <w:spacing w:val="20"/>
                <w:sz w:val="32"/>
                <w:szCs w:val="32"/>
                <w:lang w:eastAsia="ru-RU"/>
              </w:rPr>
              <w:t>РЕШЕНИЕ</w:t>
            </w:r>
          </w:p>
          <w:p w:rsidR="007A7298" w:rsidRPr="007A7298" w:rsidRDefault="00877860" w:rsidP="00D1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 xml:space="preserve"> 2</w:t>
            </w:r>
            <w:r w:rsidR="00D1427E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 xml:space="preserve"> </w:t>
            </w:r>
            <w:r w:rsidR="007A7298" w:rsidRPr="007A729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 xml:space="preserve">сессии </w:t>
            </w:r>
            <w:r w:rsidR="007A7298" w:rsidRPr="007A729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val="en-US" w:eastAsia="ru-RU"/>
              </w:rPr>
              <w:t>IV</w:t>
            </w:r>
            <w:r w:rsidR="007A7298" w:rsidRPr="007A7298"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8"/>
                <w:lang w:eastAsia="ru-RU"/>
              </w:rPr>
              <w:t xml:space="preserve"> созыва</w:t>
            </w:r>
          </w:p>
        </w:tc>
      </w:tr>
      <w:tr w:rsidR="007A7298" w:rsidRPr="007A7298" w:rsidTr="00F17E94">
        <w:trPr>
          <w:trHeight w:val="173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7298" w:rsidRPr="007A7298" w:rsidRDefault="007A7298" w:rsidP="007A72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72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7298" w:rsidRPr="007A7298" w:rsidRDefault="00877860" w:rsidP="001D2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D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1D2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2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7298" w:rsidRPr="007A7298" w:rsidRDefault="00D1427E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7298" w:rsidRPr="007A7298" w:rsidTr="00F17E94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Николенское</w:t>
            </w:r>
          </w:p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298" w:rsidRPr="007A7298" w:rsidTr="00F17E94">
        <w:trPr>
          <w:trHeight w:val="289"/>
          <w:hidden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  <w:r w:rsidRPr="007A7298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отступ</w:t>
            </w:r>
          </w:p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</w:pPr>
          </w:p>
        </w:tc>
      </w:tr>
      <w:tr w:rsidR="007A7298" w:rsidRPr="007A7298" w:rsidTr="00F17E94">
        <w:trPr>
          <w:trHeight w:val="357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A7298" w:rsidRPr="007A7298" w:rsidRDefault="00D1427E" w:rsidP="00D1427E">
            <w:pPr>
              <w:pStyle w:val="a3"/>
              <w:widowControl w:val="0"/>
              <w:ind w:left="1134" w:right="1065"/>
              <w:jc w:val="center"/>
              <w:rPr>
                <w:b/>
                <w:sz w:val="28"/>
                <w:szCs w:val="28"/>
                <w:lang w:eastAsia="x-none"/>
              </w:rPr>
            </w:pPr>
            <w:r w:rsidRPr="00D1427E">
              <w:rPr>
                <w:rFonts w:ascii="Times New Roman" w:hAnsi="Times New Roman"/>
                <w:b/>
                <w:sz w:val="28"/>
                <w:szCs w:val="28"/>
              </w:rPr>
              <w:t>О признании утратившим силу отдельных правовых актов Совета Николенского сельского поселения Гулькевичского района</w:t>
            </w:r>
          </w:p>
        </w:tc>
      </w:tr>
      <w:tr w:rsidR="007A7298" w:rsidRPr="007A7298" w:rsidTr="00F17E94">
        <w:trPr>
          <w:trHeight w:val="425"/>
          <w:hidden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7A7298" w:rsidRPr="007A7298" w:rsidRDefault="007A7298" w:rsidP="007A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7298">
              <w:rPr>
                <w:rFonts w:ascii="Times New Roman" w:eastAsia="Times New Roman" w:hAnsi="Times New Roman" w:cs="Times New Roman"/>
                <w:b/>
                <w:vanish/>
                <w:sz w:val="28"/>
                <w:szCs w:val="28"/>
                <w:lang w:eastAsia="ru-RU"/>
              </w:rPr>
              <w:t>отступ</w:t>
            </w:r>
          </w:p>
        </w:tc>
      </w:tr>
    </w:tbl>
    <w:p w:rsidR="00D1427E" w:rsidRPr="00D1427E" w:rsidRDefault="00D1427E" w:rsidP="00D1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Совета Николенского сельского поселения Гулькевичского района в соответствии с действующим законодательством, руководствуясь уставом Николенского сельского поселения Гулькевичского района, Совет Николенского сельского поселения Гулькевичского района решил:</w:t>
      </w:r>
    </w:p>
    <w:p w:rsidR="00D1427E" w:rsidRPr="00D1427E" w:rsidRDefault="00D1427E" w:rsidP="00D1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решение 52 сессии II созыва Совета Николенского сельского поселения Гулькевичского района от 18 июня 2013 г. № 2 «Об утверждении порядка осмотра зданий, сооружений в целях оценки их технического состояния и надлежащего технического обслуживания на территории Николенского сельского поселения Гулькевичского района».</w:t>
      </w:r>
    </w:p>
    <w:p w:rsidR="00D1427E" w:rsidRPr="00D1427E" w:rsidRDefault="00D1427E" w:rsidP="00D1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Главному специалисту администрации Николенского сельского поселения Гулькевичского района (Кубриной Е.П.) обнародовать настоящее решение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12 августа 2021 г. № 47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:rsidR="00D1427E" w:rsidRPr="00D1427E" w:rsidRDefault="00D1427E" w:rsidP="00D1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7E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здании администрации Николенского сельского поселения Гулькевичского района, расположенного по адресу: с. Николенское, ул. Октябрьская, 86;</w:t>
      </w:r>
    </w:p>
    <w:p w:rsidR="00D1427E" w:rsidRPr="00D1427E" w:rsidRDefault="00D1427E" w:rsidP="00D1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</w:t>
      </w:r>
      <w:r w:rsidRPr="00D142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Мира, 23 В. и разместить в информационно – телекоммуникационной сети «Интернет».</w:t>
      </w:r>
    </w:p>
    <w:p w:rsidR="00D1427E" w:rsidRPr="00D1427E" w:rsidRDefault="00D1427E" w:rsidP="00D1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настоящего решения возложить на постоянную комиссию Совета Николенского сельского поселения Гулькевичского района по работе комиссии по промышленности, транспорту, строительству, связи, ЖКХ и сельской инфраструктуры.</w:t>
      </w:r>
    </w:p>
    <w:p w:rsidR="001D283D" w:rsidRPr="001D283D" w:rsidRDefault="00D1427E" w:rsidP="00D14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27E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Решение вступает в силу после его официального обнародования.</w:t>
      </w:r>
    </w:p>
    <w:p w:rsidR="001D283D" w:rsidRPr="001D283D" w:rsidRDefault="001D283D" w:rsidP="001D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3D" w:rsidRPr="001D283D" w:rsidRDefault="001D283D" w:rsidP="001D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83D" w:rsidRPr="001D283D" w:rsidRDefault="001D283D" w:rsidP="001D28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2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Николенского сельского поселения</w:t>
      </w:r>
    </w:p>
    <w:p w:rsidR="00DC4CD2" w:rsidRDefault="001D283D" w:rsidP="00D1427E">
      <w:pPr>
        <w:autoSpaceDE w:val="0"/>
        <w:autoSpaceDN w:val="0"/>
        <w:adjustRightInd w:val="0"/>
        <w:spacing w:after="0" w:line="240" w:lineRule="auto"/>
        <w:jc w:val="both"/>
      </w:pPr>
      <w:r w:rsidRPr="001D283D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1D283D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Пахомов</w:t>
      </w:r>
      <w:bookmarkStart w:id="0" w:name="_GoBack"/>
      <w:bookmarkEnd w:id="0"/>
    </w:p>
    <w:sectPr w:rsidR="00DC4CD2" w:rsidSect="002751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002" w:rsidRDefault="00FE3002" w:rsidP="002751F8">
      <w:pPr>
        <w:spacing w:after="0" w:line="240" w:lineRule="auto"/>
      </w:pPr>
      <w:r>
        <w:separator/>
      </w:r>
    </w:p>
  </w:endnote>
  <w:endnote w:type="continuationSeparator" w:id="0">
    <w:p w:rsidR="00FE3002" w:rsidRDefault="00FE3002" w:rsidP="00275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002" w:rsidRDefault="00FE3002" w:rsidP="002751F8">
      <w:pPr>
        <w:spacing w:after="0" w:line="240" w:lineRule="auto"/>
      </w:pPr>
      <w:r>
        <w:separator/>
      </w:r>
    </w:p>
  </w:footnote>
  <w:footnote w:type="continuationSeparator" w:id="0">
    <w:p w:rsidR="00FE3002" w:rsidRDefault="00FE3002" w:rsidP="00275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164676"/>
      <w:docPartObj>
        <w:docPartGallery w:val="Page Numbers (Top of Page)"/>
        <w:docPartUnique/>
      </w:docPartObj>
    </w:sdtPr>
    <w:sdtEndPr/>
    <w:sdtContent>
      <w:p w:rsidR="002751F8" w:rsidRDefault="002751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27E">
          <w:rPr>
            <w:noProof/>
          </w:rPr>
          <w:t>2</w:t>
        </w:r>
        <w:r>
          <w:fldChar w:fldCharType="end"/>
        </w:r>
      </w:p>
    </w:sdtContent>
  </w:sdt>
  <w:p w:rsidR="002751F8" w:rsidRDefault="002751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98"/>
    <w:rsid w:val="000174EC"/>
    <w:rsid w:val="0016497A"/>
    <w:rsid w:val="00164FC3"/>
    <w:rsid w:val="00194041"/>
    <w:rsid w:val="001D283D"/>
    <w:rsid w:val="001E3ED8"/>
    <w:rsid w:val="00271ABF"/>
    <w:rsid w:val="002751F8"/>
    <w:rsid w:val="0033002A"/>
    <w:rsid w:val="00337636"/>
    <w:rsid w:val="00376C2D"/>
    <w:rsid w:val="003F0DE3"/>
    <w:rsid w:val="00434895"/>
    <w:rsid w:val="004F7BB9"/>
    <w:rsid w:val="005266FD"/>
    <w:rsid w:val="00527614"/>
    <w:rsid w:val="00566DD3"/>
    <w:rsid w:val="005E27EB"/>
    <w:rsid w:val="00635589"/>
    <w:rsid w:val="00665EF6"/>
    <w:rsid w:val="00675F21"/>
    <w:rsid w:val="006B0798"/>
    <w:rsid w:val="006B6D1C"/>
    <w:rsid w:val="006C1DA1"/>
    <w:rsid w:val="006F3746"/>
    <w:rsid w:val="007A7298"/>
    <w:rsid w:val="00877860"/>
    <w:rsid w:val="009964F4"/>
    <w:rsid w:val="009E3812"/>
    <w:rsid w:val="00B5229F"/>
    <w:rsid w:val="00BA5820"/>
    <w:rsid w:val="00C04130"/>
    <w:rsid w:val="00C40499"/>
    <w:rsid w:val="00C50B84"/>
    <w:rsid w:val="00C95C22"/>
    <w:rsid w:val="00D1427E"/>
    <w:rsid w:val="00D55467"/>
    <w:rsid w:val="00DC4CD2"/>
    <w:rsid w:val="00DD376C"/>
    <w:rsid w:val="00EC0F8C"/>
    <w:rsid w:val="00F57F52"/>
    <w:rsid w:val="00FB44A2"/>
    <w:rsid w:val="00FC5F11"/>
    <w:rsid w:val="00FC741D"/>
    <w:rsid w:val="00FE3002"/>
    <w:rsid w:val="00FE5BB8"/>
    <w:rsid w:val="00FF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A72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7A72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1F8"/>
  </w:style>
  <w:style w:type="paragraph" w:styleId="a7">
    <w:name w:val="footer"/>
    <w:basedOn w:val="a"/>
    <w:link w:val="a8"/>
    <w:uiPriority w:val="99"/>
    <w:unhideWhenUsed/>
    <w:rsid w:val="0027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1F8"/>
  </w:style>
  <w:style w:type="paragraph" w:styleId="a9">
    <w:name w:val="Balloon Text"/>
    <w:basedOn w:val="a"/>
    <w:link w:val="aa"/>
    <w:uiPriority w:val="99"/>
    <w:semiHidden/>
    <w:unhideWhenUsed/>
    <w:rsid w:val="0087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7A729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7A729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7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51F8"/>
  </w:style>
  <w:style w:type="paragraph" w:styleId="a7">
    <w:name w:val="footer"/>
    <w:basedOn w:val="a"/>
    <w:link w:val="a8"/>
    <w:uiPriority w:val="99"/>
    <w:unhideWhenUsed/>
    <w:rsid w:val="00275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51F8"/>
  </w:style>
  <w:style w:type="paragraph" w:styleId="a9">
    <w:name w:val="Balloon Text"/>
    <w:basedOn w:val="a"/>
    <w:link w:val="aa"/>
    <w:uiPriority w:val="99"/>
    <w:semiHidden/>
    <w:unhideWhenUsed/>
    <w:rsid w:val="00877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7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2021-05-04T11:23:00Z</cp:lastPrinted>
  <dcterms:created xsi:type="dcterms:W3CDTF">2021-09-28T07:47:00Z</dcterms:created>
  <dcterms:modified xsi:type="dcterms:W3CDTF">2021-09-28T07:47:00Z</dcterms:modified>
</cp:coreProperties>
</file>