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480DCD" w:rsidRDefault="00480DCD" w:rsidP="00480DCD">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480DCD" w:rsidRDefault="00480DCD" w:rsidP="00F548F5">
      <w:pPr>
        <w:tabs>
          <w:tab w:val="left" w:pos="3024"/>
        </w:tabs>
        <w:spacing w:after="0" w:line="240" w:lineRule="auto"/>
        <w:jc w:val="center"/>
        <w:rPr>
          <w:rFonts w:ascii="Times New Roman" w:eastAsia="Times New Roman" w:hAnsi="Times New Roman"/>
          <w:sz w:val="24"/>
          <w:szCs w:val="28"/>
          <w:u w:val="single"/>
          <w:lang w:eastAsia="ru-RU"/>
        </w:rPr>
      </w:pPr>
      <w:r>
        <w:rPr>
          <w:rFonts w:ascii="Times New Roman" w:eastAsia="Times New Roman" w:hAnsi="Times New Roman"/>
          <w:sz w:val="28"/>
          <w:szCs w:val="28"/>
          <w:u w:val="single"/>
          <w:lang w:eastAsia="ru-RU"/>
        </w:rPr>
        <w:t>проект постановления «</w:t>
      </w:r>
      <w:r w:rsidR="00F548F5">
        <w:rPr>
          <w:rFonts w:ascii="Times New Roman" w:eastAsia="Times New Roman" w:hAnsi="Times New Roman"/>
          <w:sz w:val="28"/>
          <w:szCs w:val="28"/>
          <w:u w:val="single"/>
          <w:lang w:eastAsia="ru-RU"/>
        </w:rPr>
        <w:t>Об утверждении Правил определения платы по соглашению об установлении сервитута</w:t>
      </w:r>
      <w:r w:rsidR="00103EFC">
        <w:rPr>
          <w:rFonts w:ascii="Times New Roman" w:eastAsia="Times New Roman" w:hAnsi="Times New Roman"/>
          <w:sz w:val="28"/>
          <w:szCs w:val="28"/>
          <w:u w:val="single"/>
          <w:lang w:eastAsia="ru-RU"/>
        </w:rPr>
        <w:t xml:space="preserve"> в отношении земельных участков, находящихся в собственности Николенского сельского поселения Гулькевичского района</w:t>
      </w:r>
      <w:r>
        <w:rPr>
          <w:rFonts w:ascii="Times New Roman" w:eastAsia="Times New Roman" w:hAnsi="Times New Roman"/>
          <w:sz w:val="28"/>
          <w:szCs w:val="28"/>
          <w:u w:val="single"/>
          <w:lang w:eastAsia="ru-RU"/>
        </w:rPr>
        <w:t>»</w:t>
      </w: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D117E">
        <w:rPr>
          <w:rFonts w:ascii="Times New Roman" w:eastAsia="Times New Roman" w:hAnsi="Times New Roman"/>
          <w:sz w:val="28"/>
          <w:szCs w:val="28"/>
          <w:lang w:eastAsia="ru-RU"/>
        </w:rPr>
        <w:t>21</w:t>
      </w:r>
      <w:r>
        <w:rPr>
          <w:rFonts w:ascii="Times New Roman" w:eastAsia="Times New Roman" w:hAnsi="Times New Roman"/>
          <w:sz w:val="28"/>
          <w:szCs w:val="28"/>
          <w:lang w:eastAsia="ru-RU"/>
        </w:rPr>
        <w:t>» ию</w:t>
      </w:r>
      <w:r w:rsidR="008F1F55">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я 2021 года                          № </w:t>
      </w:r>
      <w:r w:rsidR="0092556D">
        <w:rPr>
          <w:rFonts w:ascii="Times New Roman" w:eastAsia="Times New Roman" w:hAnsi="Times New Roman"/>
          <w:sz w:val="28"/>
          <w:szCs w:val="28"/>
          <w:lang w:eastAsia="ru-RU"/>
        </w:rPr>
        <w:t>1</w:t>
      </w:r>
      <w:r w:rsidR="00103EF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с. Николенское</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p>
    <w:p w:rsidR="00480DCD" w:rsidRDefault="00480DCD" w:rsidP="00D5480A">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Pr>
          <w:rFonts w:ascii="Times New Roman" w:eastAsia="Times New Roman" w:hAnsi="Times New Roman"/>
          <w:sz w:val="28"/>
          <w:szCs w:val="28"/>
          <w:u w:val="single"/>
          <w:lang w:eastAsia="ru-RU"/>
        </w:rPr>
        <w:t>«</w:t>
      </w:r>
      <w:r w:rsidR="00D5480A" w:rsidRPr="00D5480A">
        <w:rPr>
          <w:rFonts w:ascii="Times New Roman" w:eastAsia="Times New Roman" w:hAnsi="Times New Roman"/>
          <w:sz w:val="28"/>
          <w:szCs w:val="28"/>
          <w:u w:val="single"/>
          <w:lang w:eastAsia="ru-RU"/>
        </w:rPr>
        <w:t>Об утверждении Правил определения платы по соглашению об установлении сервитута в отношении земельных участков, находящихся в собственности Николенского сельского поселения Гулькевичского района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480DCD" w:rsidRDefault="00586EA1"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09216A">
        <w:rPr>
          <w:rFonts w:ascii="Times New Roman" w:eastAsia="Times New Roman" w:hAnsi="Times New Roman"/>
          <w:sz w:val="28"/>
          <w:szCs w:val="28"/>
          <w:lang w:eastAsia="ru-RU"/>
        </w:rPr>
        <w:t xml:space="preserve"> ию</w:t>
      </w:r>
      <w:r>
        <w:rPr>
          <w:rFonts w:ascii="Times New Roman" w:eastAsia="Times New Roman" w:hAnsi="Times New Roman"/>
          <w:sz w:val="28"/>
          <w:szCs w:val="28"/>
          <w:lang w:eastAsia="ru-RU"/>
        </w:rPr>
        <w:t>л</w:t>
      </w:r>
      <w:r w:rsidR="0009216A">
        <w:rPr>
          <w:rFonts w:ascii="Times New Roman" w:eastAsia="Times New Roman" w:hAnsi="Times New Roman"/>
          <w:sz w:val="28"/>
          <w:szCs w:val="28"/>
          <w:lang w:eastAsia="ru-RU"/>
        </w:rPr>
        <w:t>я</w:t>
      </w:r>
      <w:r w:rsidR="00480DCD">
        <w:rPr>
          <w:rFonts w:ascii="Times New Roman" w:eastAsia="Times New Roman" w:hAnsi="Times New Roman"/>
          <w:sz w:val="28"/>
          <w:szCs w:val="28"/>
          <w:lang w:eastAsia="ru-RU"/>
        </w:rPr>
        <w:t xml:space="preserve"> 2021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2021 год».</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w:t>
      </w:r>
      <w:r w:rsidR="0009216A">
        <w:rPr>
          <w:rFonts w:ascii="Times New Roman" w:eastAsia="Times New Roman" w:hAnsi="Times New Roman"/>
          <w:sz w:val="28"/>
          <w:szCs w:val="28"/>
          <w:lang w:eastAsia="ru-RU"/>
        </w:rPr>
        <w:t xml:space="preserve">риод с </w:t>
      </w:r>
      <w:r w:rsidR="00586EA1">
        <w:rPr>
          <w:rFonts w:ascii="Times New Roman" w:eastAsia="Times New Roman" w:hAnsi="Times New Roman"/>
          <w:sz w:val="28"/>
          <w:szCs w:val="28"/>
          <w:lang w:eastAsia="ru-RU"/>
        </w:rPr>
        <w:t>13</w:t>
      </w:r>
      <w:r w:rsidR="0009216A">
        <w:rPr>
          <w:rFonts w:ascii="Times New Roman" w:eastAsia="Times New Roman" w:hAnsi="Times New Roman"/>
          <w:sz w:val="28"/>
          <w:szCs w:val="28"/>
          <w:lang w:eastAsia="ru-RU"/>
        </w:rPr>
        <w:t xml:space="preserve"> ию</w:t>
      </w:r>
      <w:r w:rsidR="00586EA1">
        <w:rPr>
          <w:rFonts w:ascii="Times New Roman" w:eastAsia="Times New Roman" w:hAnsi="Times New Roman"/>
          <w:sz w:val="28"/>
          <w:szCs w:val="28"/>
          <w:lang w:eastAsia="ru-RU"/>
        </w:rPr>
        <w:t>л</w:t>
      </w:r>
      <w:r w:rsidR="0009216A">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2021 года по </w:t>
      </w:r>
      <w:r w:rsidR="00586EA1">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ию</w:t>
      </w:r>
      <w:r w:rsidR="00C87256">
        <w:rPr>
          <w:rFonts w:ascii="Times New Roman" w:eastAsia="Times New Roman" w:hAnsi="Times New Roman"/>
          <w:sz w:val="28"/>
          <w:szCs w:val="28"/>
          <w:lang w:eastAsia="ru-RU"/>
        </w:rPr>
        <w:t>л</w:t>
      </w:r>
      <w:r>
        <w:rPr>
          <w:rFonts w:ascii="Times New Roman" w:eastAsia="Times New Roman" w:hAnsi="Times New Roman"/>
          <w:sz w:val="28"/>
          <w:szCs w:val="28"/>
          <w:lang w:eastAsia="ru-RU"/>
        </w:rPr>
        <w:t>я 2021 года заключений независимых экспертов по результатам антикоррупционной экспертизы не поступило.</w:t>
      </w:r>
    </w:p>
    <w:p w:rsidR="00480DCD" w:rsidRDefault="00480DCD" w:rsidP="00480DCD">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Рассмотрев представленный проект постановления и приложенные к нему материалы, проведя антикоррупционную экспертизу проекта </w:t>
      </w:r>
      <w:r>
        <w:rPr>
          <w:rFonts w:ascii="Times New Roman" w:eastAsia="Times New Roman" w:hAnsi="Times New Roman"/>
          <w:sz w:val="28"/>
          <w:szCs w:val="28"/>
          <w:lang w:eastAsia="ru-RU"/>
        </w:rPr>
        <w:lastRenderedPageBreak/>
        <w:t>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480DCD" w:rsidRDefault="00480DCD" w:rsidP="00586EA1">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D5480A" w:rsidRPr="00D5480A">
        <w:rPr>
          <w:rFonts w:ascii="Times New Roman" w:eastAsia="Times New Roman" w:hAnsi="Times New Roman"/>
          <w:sz w:val="28"/>
          <w:szCs w:val="28"/>
          <w:u w:val="single"/>
          <w:lang w:eastAsia="ru-RU"/>
        </w:rPr>
        <w:t>Об утверждении Правил определения платы по соглашению об установлении сервитута в отношении земельных участков, находящихся в собственности Николенского сельского поселения Гулькевичского района</w:t>
      </w:r>
      <w:bookmarkStart w:id="0" w:name="_GoBack"/>
      <w:bookmarkEnd w:id="0"/>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E05854"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r w:rsidR="00480DCD">
        <w:rPr>
          <w:rFonts w:ascii="Times New Roman" w:eastAsia="Times New Roman" w:hAnsi="Times New Roman"/>
          <w:sz w:val="28"/>
          <w:szCs w:val="28"/>
          <w:lang w:eastAsia="ru-RU"/>
        </w:rPr>
        <w:t xml:space="preserve"> специалист администрации </w:t>
      </w:r>
    </w:p>
    <w:p w:rsidR="00480DCD" w:rsidRDefault="00480DCD"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Николенского сельского поселения </w:t>
      </w:r>
    </w:p>
    <w:p w:rsidR="00480DCD" w:rsidRDefault="00480DCD" w:rsidP="00480DCD">
      <w:pPr>
        <w:widowControl w:val="0"/>
        <w:tabs>
          <w:tab w:val="left" w:pos="3024"/>
        </w:tabs>
        <w:spacing w:after="0" w:line="240" w:lineRule="auto"/>
        <w:jc w:val="both"/>
      </w:pPr>
      <w:r>
        <w:rPr>
          <w:rFonts w:ascii="Times New Roman" w:eastAsia="Times New Roman" w:hAnsi="Times New Roman"/>
          <w:sz w:val="28"/>
          <w:szCs w:val="28"/>
          <w:lang w:eastAsia="ru-RU"/>
        </w:rPr>
        <w:t xml:space="preserve">Гулькевичского района                                                                      </w:t>
      </w:r>
      <w:r w:rsidR="00E05854">
        <w:rPr>
          <w:rFonts w:ascii="Times New Roman" w:eastAsia="Times New Roman" w:hAnsi="Times New Roman"/>
          <w:sz w:val="28"/>
          <w:szCs w:val="28"/>
          <w:lang w:eastAsia="ru-RU"/>
        </w:rPr>
        <w:t>Е.П. Кубрина</w:t>
      </w:r>
    </w:p>
    <w:p w:rsidR="00DC4CD2" w:rsidRDefault="00DC4CD2"/>
    <w:sectPr w:rsidR="00DC4CD2" w:rsidSect="009448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BE" w:rsidRDefault="00E370BE" w:rsidP="00944813">
      <w:pPr>
        <w:spacing w:after="0" w:line="240" w:lineRule="auto"/>
      </w:pPr>
      <w:r>
        <w:separator/>
      </w:r>
    </w:p>
  </w:endnote>
  <w:endnote w:type="continuationSeparator" w:id="0">
    <w:p w:rsidR="00E370BE" w:rsidRDefault="00E370BE" w:rsidP="0094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BE" w:rsidRDefault="00E370BE" w:rsidP="00944813">
      <w:pPr>
        <w:spacing w:after="0" w:line="240" w:lineRule="auto"/>
      </w:pPr>
      <w:r>
        <w:separator/>
      </w:r>
    </w:p>
  </w:footnote>
  <w:footnote w:type="continuationSeparator" w:id="0">
    <w:p w:rsidR="00E370BE" w:rsidRDefault="00E370BE" w:rsidP="0094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39280"/>
      <w:docPartObj>
        <w:docPartGallery w:val="Page Numbers (Top of Page)"/>
        <w:docPartUnique/>
      </w:docPartObj>
    </w:sdtPr>
    <w:sdtEndPr/>
    <w:sdtContent>
      <w:p w:rsidR="00944813" w:rsidRDefault="00944813">
        <w:pPr>
          <w:pStyle w:val="a3"/>
          <w:jc w:val="center"/>
        </w:pPr>
        <w:r>
          <w:fldChar w:fldCharType="begin"/>
        </w:r>
        <w:r>
          <w:instrText>PAGE   \* MERGEFORMAT</w:instrText>
        </w:r>
        <w:r>
          <w:fldChar w:fldCharType="separate"/>
        </w:r>
        <w:r w:rsidR="00D5480A">
          <w:rPr>
            <w:noProof/>
          </w:rPr>
          <w:t>2</w:t>
        </w:r>
        <w:r>
          <w:fldChar w:fldCharType="end"/>
        </w:r>
      </w:p>
    </w:sdtContent>
  </w:sdt>
  <w:p w:rsidR="00944813" w:rsidRDefault="009448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D"/>
    <w:rsid w:val="0009216A"/>
    <w:rsid w:val="00103EFC"/>
    <w:rsid w:val="00164FC3"/>
    <w:rsid w:val="0019032B"/>
    <w:rsid w:val="00194041"/>
    <w:rsid w:val="001F3E6E"/>
    <w:rsid w:val="00271ABF"/>
    <w:rsid w:val="0033002A"/>
    <w:rsid w:val="00376C2D"/>
    <w:rsid w:val="003857F8"/>
    <w:rsid w:val="003D117E"/>
    <w:rsid w:val="00434895"/>
    <w:rsid w:val="00480DCD"/>
    <w:rsid w:val="004F7BB9"/>
    <w:rsid w:val="005266FD"/>
    <w:rsid w:val="00527614"/>
    <w:rsid w:val="00586EA1"/>
    <w:rsid w:val="005A6D91"/>
    <w:rsid w:val="00631ABC"/>
    <w:rsid w:val="00635589"/>
    <w:rsid w:val="0064583E"/>
    <w:rsid w:val="00665EF6"/>
    <w:rsid w:val="006C1DA1"/>
    <w:rsid w:val="00887A2E"/>
    <w:rsid w:val="008F1F55"/>
    <w:rsid w:val="0092556D"/>
    <w:rsid w:val="00944813"/>
    <w:rsid w:val="009964F4"/>
    <w:rsid w:val="00B5229F"/>
    <w:rsid w:val="00BA5820"/>
    <w:rsid w:val="00C22BF9"/>
    <w:rsid w:val="00C25896"/>
    <w:rsid w:val="00C40499"/>
    <w:rsid w:val="00C87256"/>
    <w:rsid w:val="00D20582"/>
    <w:rsid w:val="00D5480A"/>
    <w:rsid w:val="00D55467"/>
    <w:rsid w:val="00DC4CD2"/>
    <w:rsid w:val="00E05854"/>
    <w:rsid w:val="00E370BE"/>
    <w:rsid w:val="00E40C90"/>
    <w:rsid w:val="00F548F5"/>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2021-08-16T10:37:00Z</cp:lastPrinted>
  <dcterms:created xsi:type="dcterms:W3CDTF">2021-08-16T10:41:00Z</dcterms:created>
  <dcterms:modified xsi:type="dcterms:W3CDTF">2021-08-16T10:41:00Z</dcterms:modified>
</cp:coreProperties>
</file>