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017A1A" w:rsidRPr="00226526" w:rsidTr="00550E89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noProof/>
                <w:color w:val="000000"/>
                <w:kern w:val="28"/>
                <w:sz w:val="28"/>
              </w:rPr>
              <w:drawing>
                <wp:inline distT="0" distB="0" distL="0" distR="0" wp14:anchorId="78FFDFC1" wp14:editId="0B37E5CE">
                  <wp:extent cx="877570" cy="1141095"/>
                  <wp:effectExtent l="0" t="0" r="0" b="1905"/>
                  <wp:docPr id="1" name="Рисунок 1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AE5B00" w:rsidRDefault="00AE5B00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017A1A" w:rsidRPr="00226526" w:rsidTr="00550E89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7A1A" w:rsidRPr="00226526" w:rsidRDefault="00017A1A" w:rsidP="00550E89">
            <w:pPr>
              <w:spacing w:line="276" w:lineRule="auto"/>
              <w:ind w:firstLine="0"/>
              <w:jc w:val="right"/>
              <w:rPr>
                <w:rFonts w:ascii="Liberation Serif" w:eastAsia="Times New Roman" w:hAnsi="Liberation Serif" w:cs="Liberation Serif"/>
                <w:color w:val="000000"/>
                <w:kern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A1A" w:rsidRPr="00770A98" w:rsidRDefault="00754061" w:rsidP="00550E8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29.07.2021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7A1A" w:rsidRPr="00226526" w:rsidRDefault="00017A1A" w:rsidP="00550E89">
            <w:pPr>
              <w:spacing w:line="276" w:lineRule="auto"/>
              <w:ind w:firstLine="0"/>
              <w:jc w:val="right"/>
              <w:rPr>
                <w:rFonts w:ascii="Liberation Serif" w:eastAsia="Times New Roman" w:hAnsi="Liberation Serif" w:cs="Liberation Serif"/>
                <w:color w:val="000000"/>
                <w:kern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A1A" w:rsidRPr="00770A98" w:rsidRDefault="00754061" w:rsidP="00550E8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017A1A" w:rsidRPr="00226526" w:rsidTr="00550E89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017A1A" w:rsidRPr="00226526" w:rsidTr="00550E89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A1A" w:rsidRPr="00226526" w:rsidRDefault="00017A1A" w:rsidP="00550E8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017A1A" w:rsidRPr="00226526" w:rsidTr="00550E89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7A1A" w:rsidRPr="00226526" w:rsidRDefault="00017A1A" w:rsidP="0055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 внесени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е</w:t>
            </w: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изменений в постановление администрации </w:t>
            </w:r>
          </w:p>
          <w:p w:rsidR="00017A1A" w:rsidRPr="00226526" w:rsidRDefault="00017A1A" w:rsidP="0055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017A1A" w:rsidRPr="00226526" w:rsidRDefault="00017A1A" w:rsidP="0055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от 7 декабря 2018 года № 121 «Об утверждении административного регламента предоставления муниципальной услуги </w:t>
            </w:r>
          </w:p>
          <w:p w:rsidR="00017A1A" w:rsidRPr="00226526" w:rsidRDefault="00017A1A" w:rsidP="00550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226526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«Выдача порубочного билета»</w:t>
            </w:r>
          </w:p>
        </w:tc>
      </w:tr>
    </w:tbl>
    <w:p w:rsidR="00017A1A" w:rsidRDefault="00017A1A" w:rsidP="00017A1A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целях приведения нормативно-правовых актов администрации Николенского сельского поселения Гулькевичского района в соответствие с действующим законодательством, руководствуясь Указом Президента Российской Федерации от 7 мая 2012 г. № 601 «Об основных направлениях совершенствования системы государственного управления», </w:t>
      </w:r>
      <w:r>
        <w:rPr>
          <w:rFonts w:ascii="Times New Roman" w:hAnsi="Times New Roman"/>
          <w:spacing w:val="60"/>
          <w:sz w:val="28"/>
          <w:szCs w:val="28"/>
          <w:lang w:eastAsia="en-US"/>
        </w:rPr>
        <w:t>постановляю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017A1A" w:rsidRDefault="00017A1A" w:rsidP="00017A1A">
      <w:pPr>
        <w:ind w:firstLine="709"/>
        <w:rPr>
          <w:rFonts w:ascii="Times New Roman" w:hAnsi="Times New Roman"/>
          <w:sz w:val="28"/>
          <w:szCs w:val="28"/>
        </w:rPr>
      </w:pPr>
      <w:r w:rsidRPr="00BA6F2F">
        <w:rPr>
          <w:rFonts w:ascii="Times New Roman" w:hAnsi="Times New Roman"/>
          <w:sz w:val="28"/>
          <w:szCs w:val="28"/>
          <w:lang w:eastAsia="en-US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Николенского </w:t>
      </w:r>
      <w:r w:rsidRPr="00BA6F2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Гулькевичского района </w:t>
      </w:r>
      <w:r w:rsidRPr="00E5408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7 декабря</w:t>
      </w:r>
      <w:r w:rsidRPr="00514E2B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514E2B">
        <w:rPr>
          <w:rFonts w:ascii="Times New Roman" w:hAnsi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514E2B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121</w:t>
      </w:r>
      <w:r w:rsidRPr="00514E2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514E2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</w:t>
      </w:r>
      <w:r w:rsidRPr="00222D2B">
        <w:rPr>
          <w:rFonts w:ascii="Times New Roman" w:hAnsi="Times New Roman"/>
          <w:sz w:val="28"/>
          <w:szCs w:val="28"/>
        </w:rPr>
        <w:t>»</w:t>
      </w:r>
      <w:r w:rsidR="00314DA6">
        <w:rPr>
          <w:rFonts w:ascii="Times New Roman" w:hAnsi="Times New Roman"/>
          <w:sz w:val="28"/>
          <w:szCs w:val="28"/>
        </w:rPr>
        <w:t xml:space="preserve"> следующие</w:t>
      </w:r>
      <w:r w:rsidRPr="00BA6F2F">
        <w:rPr>
          <w:rFonts w:ascii="Times New Roman" w:hAnsi="Times New Roman"/>
          <w:sz w:val="28"/>
          <w:szCs w:val="28"/>
        </w:rPr>
        <w:t xml:space="preserve"> изменени</w:t>
      </w:r>
      <w:r w:rsidR="00314DA6">
        <w:rPr>
          <w:rFonts w:ascii="Times New Roman" w:hAnsi="Times New Roman"/>
          <w:sz w:val="28"/>
          <w:szCs w:val="28"/>
        </w:rPr>
        <w:t>я</w:t>
      </w:r>
      <w:r w:rsidRPr="00BA6F2F">
        <w:rPr>
          <w:rFonts w:ascii="Times New Roman" w:hAnsi="Times New Roman"/>
          <w:sz w:val="28"/>
          <w:szCs w:val="28"/>
        </w:rPr>
        <w:t>:</w:t>
      </w:r>
    </w:p>
    <w:p w:rsidR="00314DA6" w:rsidRDefault="00AE43C0" w:rsidP="00C1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Д</w:t>
      </w:r>
      <w:r w:rsidR="00017A1A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ополнить подпунктом </w:t>
      </w:r>
      <w:r w:rsidR="00A845EC" w:rsidRPr="009B59B0">
        <w:rPr>
          <w:rFonts w:ascii="Times New Roman" w:hAnsi="Times New Roman" w:cs="Times New Roman"/>
          <w:sz w:val="28"/>
          <w:szCs w:val="28"/>
        </w:rPr>
        <w:t>2.2.6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32D6">
        <w:rPr>
          <w:rFonts w:ascii="Times New Roman" w:hAnsi="Times New Roman" w:cs="Times New Roman"/>
          <w:sz w:val="28"/>
          <w:szCs w:val="28"/>
        </w:rPr>
        <w:t>2.2.7</w:t>
      </w:r>
      <w:r w:rsidR="00A845EC" w:rsidRPr="009B59B0">
        <w:rPr>
          <w:rFonts w:ascii="Times New Roman" w:hAnsi="Times New Roman" w:cs="Times New Roman"/>
          <w:sz w:val="28"/>
          <w:szCs w:val="28"/>
        </w:rPr>
        <w:t>.</w:t>
      </w:r>
      <w:r w:rsidR="00FF1193" w:rsidRPr="00FF1193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 </w:t>
      </w:r>
      <w:r w:rsidR="00FF1193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пункт 2.2</w:t>
      </w:r>
      <w:r w:rsidRPr="00AE43C0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раздела 2</w:t>
      </w:r>
      <w:r w:rsidRPr="00C1259F">
        <w:rPr>
          <w:sz w:val="28"/>
          <w:szCs w:val="28"/>
        </w:rPr>
        <w:t xml:space="preserve"> </w:t>
      </w:r>
      <w:r w:rsidRPr="00C1259F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</w:t>
      </w:r>
      <w:r w:rsidR="00204DC5">
        <w:rPr>
          <w:rFonts w:ascii="Times New Roman" w:hAnsi="Times New Roman" w:cs="Times New Roman"/>
          <w:sz w:val="28"/>
          <w:szCs w:val="28"/>
        </w:rPr>
        <w:t>:</w:t>
      </w:r>
    </w:p>
    <w:p w:rsidR="00A845EC" w:rsidRPr="009B59B0" w:rsidRDefault="00314DA6" w:rsidP="00C1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«2.2.6.</w:t>
      </w:r>
      <w:r w:rsidR="00A845EC" w:rsidRPr="009B59B0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технологий.</w:t>
      </w:r>
    </w:p>
    <w:p w:rsidR="00A845EC" w:rsidRPr="009B59B0" w:rsidRDefault="00A845EC" w:rsidP="00A845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59B0">
        <w:rPr>
          <w:rFonts w:ascii="Times New Roman" w:hAnsi="Times New Roman" w:cs="Times New Roman"/>
          <w:sz w:val="28"/>
          <w:szCs w:val="28"/>
        </w:rPr>
        <w:t>2.2.7. При предоставлении государственных и муниципальных услуг в электронном формате идентификация и аутентификация могут осуществляться посредством:</w:t>
      </w:r>
    </w:p>
    <w:p w:rsidR="00A845EC" w:rsidRPr="009B59B0" w:rsidRDefault="00A845EC" w:rsidP="00A845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59B0">
        <w:rPr>
          <w:rFonts w:ascii="Times New Roman" w:hAnsi="Times New Roman" w:cs="Times New Roman"/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9B59B0">
        <w:rPr>
          <w:rFonts w:ascii="Times New Roman" w:hAnsi="Times New Roman" w:cs="Times New Roman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B59B0" w:rsidRDefault="00A845EC" w:rsidP="00017A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59B0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хранения,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9B59B0">
        <w:rPr>
          <w:rFonts w:ascii="Times New Roman" w:hAnsi="Times New Roman" w:cs="Times New Roman"/>
          <w:sz w:val="28"/>
          <w:szCs w:val="28"/>
        </w:rPr>
        <w:t>».</w:t>
      </w:r>
      <w:r w:rsidRPr="009B5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1A" w:rsidRPr="0080362F" w:rsidRDefault="00017A1A" w:rsidP="00017A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18F8">
        <w:rPr>
          <w:rFonts w:ascii="Times New Roman" w:hAnsi="Times New Roman" w:cs="Times New Roman"/>
          <w:sz w:val="28"/>
          <w:szCs w:val="28"/>
        </w:rPr>
        <w:t xml:space="preserve">. </w:t>
      </w:r>
      <w:r w:rsidRPr="0080362F">
        <w:rPr>
          <w:rFonts w:ascii="Times New Roman" w:hAnsi="Times New Roman" w:cs="Times New Roman"/>
          <w:sz w:val="28"/>
          <w:szCs w:val="28"/>
        </w:rPr>
        <w:t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62F">
        <w:rPr>
          <w:rFonts w:ascii="Times New Roman" w:hAnsi="Times New Roman" w:cs="Times New Roman"/>
          <w:sz w:val="28"/>
          <w:szCs w:val="28"/>
        </w:rPr>
        <w:t xml:space="preserve">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017A1A" w:rsidRPr="0080362F" w:rsidRDefault="00017A1A" w:rsidP="00017A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362F">
        <w:rPr>
          <w:rFonts w:ascii="Times New Roman" w:hAnsi="Times New Roman" w:cs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</w:t>
      </w:r>
      <w:r w:rsidR="000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362F">
        <w:rPr>
          <w:rFonts w:ascii="Times New Roman" w:hAnsi="Times New Roman" w:cs="Times New Roman"/>
          <w:sz w:val="28"/>
          <w:szCs w:val="28"/>
        </w:rPr>
        <w:t xml:space="preserve"> ул. Октябрьская, 86;</w:t>
      </w:r>
    </w:p>
    <w:p w:rsidR="00017A1A" w:rsidRPr="003718F8" w:rsidRDefault="00017A1A" w:rsidP="00017A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362F">
        <w:rPr>
          <w:rFonts w:ascii="Times New Roman" w:hAnsi="Times New Roman" w:cs="Times New Roman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</w:t>
      </w:r>
      <w:r w:rsidR="000B0A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362F">
        <w:rPr>
          <w:rFonts w:ascii="Times New Roman" w:hAnsi="Times New Roman" w:cs="Times New Roman"/>
          <w:sz w:val="28"/>
          <w:szCs w:val="28"/>
        </w:rPr>
        <w:t xml:space="preserve"> ул. Мира, 23 В.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0362F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017A1A" w:rsidRPr="003718F8" w:rsidRDefault="00017A1A" w:rsidP="00017A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8F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17A1A" w:rsidRPr="003718F8" w:rsidRDefault="00017A1A" w:rsidP="00017A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18F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подписания.</w:t>
      </w:r>
    </w:p>
    <w:p w:rsidR="00017A1A" w:rsidRPr="003718F8" w:rsidRDefault="00017A1A" w:rsidP="00017A1A">
      <w:pPr>
        <w:rPr>
          <w:rFonts w:ascii="Times New Roman" w:hAnsi="Times New Roman" w:cs="Times New Roman"/>
          <w:sz w:val="28"/>
          <w:szCs w:val="28"/>
        </w:rPr>
      </w:pPr>
    </w:p>
    <w:p w:rsidR="00017A1A" w:rsidRPr="003718F8" w:rsidRDefault="00017A1A" w:rsidP="00017A1A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017A1A" w:rsidRPr="003718F8" w:rsidRDefault="00017A1A" w:rsidP="00017A1A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017A1A" w:rsidRPr="003718F8" w:rsidRDefault="00017A1A" w:rsidP="00017A1A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718F8">
        <w:rPr>
          <w:rFonts w:ascii="Times New Roman" w:hAnsi="Times New Roman" w:cs="Times New Roman"/>
          <w:spacing w:val="-2"/>
          <w:sz w:val="28"/>
          <w:szCs w:val="28"/>
        </w:rPr>
        <w:t>Глава Николенского сельского поселения</w:t>
      </w:r>
    </w:p>
    <w:p w:rsidR="00AF60D4" w:rsidRDefault="00017A1A" w:rsidP="000B0A3F">
      <w:pPr>
        <w:ind w:firstLine="0"/>
      </w:pPr>
      <w:r w:rsidRPr="003718F8">
        <w:rPr>
          <w:rFonts w:ascii="Times New Roman" w:hAnsi="Times New Roman" w:cs="Times New Roman"/>
          <w:spacing w:val="-2"/>
          <w:sz w:val="28"/>
          <w:szCs w:val="28"/>
        </w:rPr>
        <w:t>Гулькевичского района                                                                     Д.А. Пахомов</w:t>
      </w:r>
    </w:p>
    <w:sectPr w:rsidR="00AF60D4" w:rsidSect="008D78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80" w:rsidRDefault="00040B80">
      <w:r>
        <w:separator/>
      </w:r>
    </w:p>
  </w:endnote>
  <w:endnote w:type="continuationSeparator" w:id="0">
    <w:p w:rsidR="00040B80" w:rsidRDefault="0004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80" w:rsidRDefault="00040B80">
      <w:r>
        <w:separator/>
      </w:r>
    </w:p>
  </w:footnote>
  <w:footnote w:type="continuationSeparator" w:id="0">
    <w:p w:rsidR="00040B80" w:rsidRDefault="0004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17648"/>
      <w:docPartObj>
        <w:docPartGallery w:val="Page Numbers (Top of Page)"/>
        <w:docPartUnique/>
      </w:docPartObj>
    </w:sdtPr>
    <w:sdtEndPr/>
    <w:sdtContent>
      <w:p w:rsidR="008D786D" w:rsidRDefault="00017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61">
          <w:rPr>
            <w:noProof/>
          </w:rPr>
          <w:t>2</w:t>
        </w:r>
        <w:r>
          <w:fldChar w:fldCharType="end"/>
        </w:r>
      </w:p>
    </w:sdtContent>
  </w:sdt>
  <w:p w:rsidR="008D786D" w:rsidRDefault="00040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A"/>
    <w:rsid w:val="00017A1A"/>
    <w:rsid w:val="00040B80"/>
    <w:rsid w:val="000B0A3F"/>
    <w:rsid w:val="00204DC5"/>
    <w:rsid w:val="00314DA6"/>
    <w:rsid w:val="00350B08"/>
    <w:rsid w:val="0045016A"/>
    <w:rsid w:val="00754061"/>
    <w:rsid w:val="00787CB2"/>
    <w:rsid w:val="008432D6"/>
    <w:rsid w:val="00996A83"/>
    <w:rsid w:val="009B59B0"/>
    <w:rsid w:val="00A54217"/>
    <w:rsid w:val="00A845EC"/>
    <w:rsid w:val="00AE43C0"/>
    <w:rsid w:val="00AE5B00"/>
    <w:rsid w:val="00AF60D4"/>
    <w:rsid w:val="00B33AA0"/>
    <w:rsid w:val="00C1259F"/>
    <w:rsid w:val="00C538B0"/>
    <w:rsid w:val="00D556DF"/>
    <w:rsid w:val="00D75847"/>
    <w:rsid w:val="00F34D07"/>
    <w:rsid w:val="00FD622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A1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17A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1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A1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17A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1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2021-07-29T10:41:00Z</cp:lastPrinted>
  <dcterms:created xsi:type="dcterms:W3CDTF">2021-07-05T10:00:00Z</dcterms:created>
  <dcterms:modified xsi:type="dcterms:W3CDTF">2021-07-30T08:28:00Z</dcterms:modified>
</cp:coreProperties>
</file>