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A78" w:rsidRDefault="00CB3A78" w:rsidP="00CB3A78">
      <w:pPr>
        <w:spacing w:after="0"/>
        <w:ind w:left="5103"/>
        <w:rPr>
          <w:rFonts w:ascii="Times New Roman" w:hAnsi="Times New Roman" w:cs="Times New Roman"/>
          <w:sz w:val="28"/>
          <w:szCs w:val="28"/>
        </w:rPr>
      </w:pPr>
      <w:r>
        <w:rPr>
          <w:rFonts w:ascii="Times New Roman" w:hAnsi="Times New Roman" w:cs="Times New Roman"/>
          <w:sz w:val="28"/>
          <w:szCs w:val="28"/>
        </w:rPr>
        <w:t>Приложение № 2</w:t>
      </w:r>
    </w:p>
    <w:p w:rsidR="00CB3A78" w:rsidRDefault="00CB3A78" w:rsidP="00CB3A78">
      <w:pPr>
        <w:spacing w:after="0"/>
        <w:ind w:left="5103"/>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CB3A78" w:rsidRDefault="00CB3A78" w:rsidP="00CB3A78">
      <w:pPr>
        <w:spacing w:after="0"/>
        <w:ind w:left="5103"/>
        <w:rPr>
          <w:rFonts w:ascii="Times New Roman" w:hAnsi="Times New Roman" w:cs="Times New Roman"/>
          <w:sz w:val="28"/>
          <w:szCs w:val="28"/>
        </w:rPr>
      </w:pPr>
      <w:r>
        <w:rPr>
          <w:rFonts w:ascii="Times New Roman" w:hAnsi="Times New Roman" w:cs="Times New Roman"/>
          <w:sz w:val="28"/>
          <w:szCs w:val="28"/>
        </w:rPr>
        <w:t>Николенского сельского поселения</w:t>
      </w:r>
    </w:p>
    <w:p w:rsidR="00CB3A78" w:rsidRDefault="00CB3A78" w:rsidP="00CB3A78">
      <w:pPr>
        <w:spacing w:after="0"/>
        <w:ind w:left="5103"/>
        <w:rPr>
          <w:rFonts w:ascii="Times New Roman" w:hAnsi="Times New Roman" w:cs="Times New Roman"/>
          <w:sz w:val="28"/>
          <w:szCs w:val="28"/>
        </w:rPr>
      </w:pPr>
      <w:r>
        <w:rPr>
          <w:rFonts w:ascii="Times New Roman" w:hAnsi="Times New Roman" w:cs="Times New Roman"/>
          <w:sz w:val="28"/>
          <w:szCs w:val="28"/>
        </w:rPr>
        <w:t>Гулькевичского района</w:t>
      </w:r>
    </w:p>
    <w:p w:rsidR="00CB3A78" w:rsidRDefault="00CB3A78" w:rsidP="00CB3A78">
      <w:pPr>
        <w:spacing w:after="0"/>
        <w:ind w:left="5103"/>
        <w:rPr>
          <w:rFonts w:ascii="Times New Roman" w:hAnsi="Times New Roman" w:cs="Times New Roman"/>
          <w:sz w:val="28"/>
          <w:szCs w:val="28"/>
        </w:rPr>
      </w:pPr>
      <w:r>
        <w:rPr>
          <w:rFonts w:ascii="Times New Roman" w:hAnsi="Times New Roman" w:cs="Times New Roman"/>
          <w:sz w:val="28"/>
          <w:szCs w:val="28"/>
        </w:rPr>
        <w:t xml:space="preserve">от 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 _____</w:t>
      </w:r>
    </w:p>
    <w:p w:rsidR="00CB3A78" w:rsidRDefault="00CB3A78" w:rsidP="00C832C0">
      <w:pPr>
        <w:spacing w:after="0" w:line="240" w:lineRule="auto"/>
        <w:jc w:val="center"/>
        <w:rPr>
          <w:rFonts w:ascii="Times New Roman" w:hAnsi="Times New Roman" w:cs="Times New Roman"/>
          <w:sz w:val="28"/>
          <w:szCs w:val="28"/>
        </w:rPr>
      </w:pPr>
    </w:p>
    <w:p w:rsidR="001311B9" w:rsidRDefault="001311B9" w:rsidP="00C832C0">
      <w:pPr>
        <w:spacing w:after="0" w:line="240" w:lineRule="auto"/>
        <w:jc w:val="center"/>
        <w:rPr>
          <w:rFonts w:ascii="Times New Roman" w:hAnsi="Times New Roman" w:cs="Times New Roman"/>
          <w:sz w:val="28"/>
          <w:szCs w:val="28"/>
        </w:rPr>
      </w:pPr>
    </w:p>
    <w:p w:rsidR="00D517BC"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ПОЛОЖЕНИЯ</w:t>
      </w:r>
    </w:p>
    <w:p w:rsidR="00C832C0"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межведомственной комиссии по координации хода подготовки </w:t>
      </w:r>
    </w:p>
    <w:p w:rsidR="00C832C0"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жилищно-коммунального комплекса и объектов социальной сферы</w:t>
      </w:r>
    </w:p>
    <w:p w:rsidR="00C832C0"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администрации Николенского сельского поселения Гулькевичского района</w:t>
      </w:r>
    </w:p>
    <w:p w:rsidR="00C832C0"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осенне-зимний период 20</w:t>
      </w:r>
      <w:r w:rsidR="005157B1">
        <w:rPr>
          <w:rFonts w:ascii="Times New Roman" w:hAnsi="Times New Roman" w:cs="Times New Roman"/>
          <w:sz w:val="28"/>
          <w:szCs w:val="28"/>
        </w:rPr>
        <w:t>2</w:t>
      </w:r>
      <w:r w:rsidR="001311B9">
        <w:rPr>
          <w:rFonts w:ascii="Times New Roman" w:hAnsi="Times New Roman" w:cs="Times New Roman"/>
          <w:sz w:val="28"/>
          <w:szCs w:val="28"/>
        </w:rPr>
        <w:t>1</w:t>
      </w:r>
      <w:r>
        <w:rPr>
          <w:rFonts w:ascii="Times New Roman" w:hAnsi="Times New Roman" w:cs="Times New Roman"/>
          <w:sz w:val="28"/>
          <w:szCs w:val="28"/>
        </w:rPr>
        <w:t>-20</w:t>
      </w:r>
      <w:r w:rsidR="005157B1">
        <w:rPr>
          <w:rFonts w:ascii="Times New Roman" w:hAnsi="Times New Roman" w:cs="Times New Roman"/>
          <w:sz w:val="28"/>
          <w:szCs w:val="28"/>
        </w:rPr>
        <w:t>2</w:t>
      </w:r>
      <w:r w:rsidR="001311B9">
        <w:rPr>
          <w:rFonts w:ascii="Times New Roman" w:hAnsi="Times New Roman" w:cs="Times New Roman"/>
          <w:sz w:val="28"/>
          <w:szCs w:val="28"/>
        </w:rPr>
        <w:t xml:space="preserve">2 </w:t>
      </w:r>
      <w:r>
        <w:rPr>
          <w:rFonts w:ascii="Times New Roman" w:hAnsi="Times New Roman" w:cs="Times New Roman"/>
          <w:sz w:val="28"/>
          <w:szCs w:val="28"/>
        </w:rPr>
        <w:t>годов</w:t>
      </w:r>
    </w:p>
    <w:p w:rsidR="00C832C0" w:rsidRDefault="00C832C0" w:rsidP="00C832C0">
      <w:pPr>
        <w:spacing w:after="0" w:line="240" w:lineRule="auto"/>
        <w:jc w:val="center"/>
        <w:rPr>
          <w:rFonts w:ascii="Times New Roman" w:hAnsi="Times New Roman" w:cs="Times New Roman"/>
          <w:sz w:val="28"/>
          <w:szCs w:val="28"/>
        </w:rPr>
      </w:pPr>
    </w:p>
    <w:p w:rsidR="00C832C0" w:rsidRDefault="00C832C0" w:rsidP="00C832C0">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C832C0" w:rsidRDefault="00C832C0" w:rsidP="00C832C0">
      <w:pPr>
        <w:pStyle w:val="a3"/>
        <w:spacing w:after="0" w:line="240" w:lineRule="auto"/>
        <w:rPr>
          <w:rFonts w:ascii="Times New Roman" w:hAnsi="Times New Roman" w:cs="Times New Roman"/>
          <w:sz w:val="28"/>
          <w:szCs w:val="28"/>
        </w:rPr>
      </w:pPr>
    </w:p>
    <w:p w:rsidR="00C832C0" w:rsidRDefault="00C832C0" w:rsidP="00FF6419">
      <w:pPr>
        <w:spacing w:after="0" w:line="240" w:lineRule="auto"/>
        <w:ind w:firstLine="85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1.1. Межведомственная комиссия</w:t>
      </w:r>
      <w:r w:rsidRPr="00C832C0">
        <w:rPr>
          <w:rFonts w:ascii="Times New Roman" w:eastAsia="Times New Roman" w:hAnsi="Times New Roman" w:cs="Times New Roman"/>
          <w:sz w:val="28"/>
          <w:szCs w:val="28"/>
          <w:lang w:eastAsia="ru-RU"/>
        </w:rPr>
        <w:t xml:space="preserve"> по проведению проверок готовности к отопительному периоду теплоснабжающих и </w:t>
      </w:r>
      <w:proofErr w:type="spellStart"/>
      <w:r w:rsidRPr="00C832C0">
        <w:rPr>
          <w:rFonts w:ascii="Times New Roman" w:eastAsia="Times New Roman" w:hAnsi="Times New Roman" w:cs="Times New Roman"/>
          <w:sz w:val="28"/>
          <w:szCs w:val="28"/>
          <w:lang w:eastAsia="ru-RU"/>
        </w:rPr>
        <w:t>теплосетевых</w:t>
      </w:r>
      <w:proofErr w:type="spellEnd"/>
      <w:r w:rsidRPr="00C832C0">
        <w:rPr>
          <w:rFonts w:ascii="Times New Roman" w:eastAsia="Times New Roman" w:hAnsi="Times New Roman" w:cs="Times New Roman"/>
          <w:sz w:val="28"/>
          <w:szCs w:val="28"/>
          <w:lang w:eastAsia="ru-RU"/>
        </w:rPr>
        <w:t xml:space="preserve"> организаций, и потребителей тепловой энергии расположенных на территории Николенского сельского поселения Гулькевичского района (далее - Комиссия) создается в целях определения готовности к предстоящему отопительному сезону.</w:t>
      </w:r>
    </w:p>
    <w:p w:rsidR="00C832C0" w:rsidRPr="00C832C0" w:rsidRDefault="00C832C0" w:rsidP="00FF6419">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1.2. Состав комиссии утверждается постановлением администрации Николенского сельского поселения Гулькевичского района.</w:t>
      </w:r>
    </w:p>
    <w:p w:rsidR="00C832C0" w:rsidRPr="00C832C0" w:rsidRDefault="00C832C0" w:rsidP="00FF6419">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1.3. Комиссия в своей деятельности руководствуется Конституцией Российской Федерации, федеральными законами, постановлениями, распоряжениями Правительства Российской Федерации, законами Краснодарского края, постановлениями, распоряжениями главы администрации (губернатора) Краснодарского края, постановлениями Законодательного собрания Краснодарского края, муниципальными правовыми актами муниципального образования Гулькевичский район, муниципальными правовыми актами Николенского сельского поселения Гулькевичского района, уставом Николенского сельского поселения Гулькевичского района, настоящим Положением.</w:t>
      </w: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2. Права комиссии</w:t>
      </w: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p>
    <w:p w:rsidR="00FF6419"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2.1. </w:t>
      </w:r>
      <w:r w:rsidR="00FF6419">
        <w:rPr>
          <w:rFonts w:ascii="Times New Roman" w:eastAsia="Times New Roman" w:hAnsi="Times New Roman" w:cs="Times New Roman"/>
          <w:sz w:val="28"/>
          <w:szCs w:val="28"/>
          <w:lang w:eastAsia="ru-RU"/>
        </w:rPr>
        <w:t xml:space="preserve">Комиссия разрабатывает и утверждает план мероприятий по подготовке к осенне-зимнему периоду </w:t>
      </w:r>
      <w:r w:rsidR="00181CD2" w:rsidRPr="00181CD2">
        <w:rPr>
          <w:rFonts w:ascii="Times New Roman" w:eastAsia="Times New Roman" w:hAnsi="Times New Roman" w:cs="Times New Roman"/>
          <w:sz w:val="28"/>
          <w:szCs w:val="28"/>
          <w:lang w:eastAsia="ru-RU"/>
        </w:rPr>
        <w:t>2021-2022</w:t>
      </w:r>
      <w:r w:rsidR="00FF6419">
        <w:rPr>
          <w:rFonts w:ascii="Times New Roman" w:eastAsia="Times New Roman" w:hAnsi="Times New Roman" w:cs="Times New Roman"/>
          <w:sz w:val="28"/>
          <w:szCs w:val="28"/>
          <w:lang w:eastAsia="ru-RU"/>
        </w:rPr>
        <w:t xml:space="preserve"> годов.</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Комиссия проводит проверки по определению готовности к отопительному периоду теплоснабжающих и </w:t>
      </w:r>
      <w:proofErr w:type="spellStart"/>
      <w:r w:rsidRPr="00C832C0">
        <w:rPr>
          <w:rFonts w:ascii="Times New Roman" w:eastAsia="Times New Roman" w:hAnsi="Times New Roman" w:cs="Times New Roman"/>
          <w:sz w:val="28"/>
          <w:szCs w:val="28"/>
          <w:lang w:eastAsia="ru-RU"/>
        </w:rPr>
        <w:t>теплосетевых</w:t>
      </w:r>
      <w:proofErr w:type="spellEnd"/>
      <w:r w:rsidRPr="00C832C0">
        <w:rPr>
          <w:rFonts w:ascii="Times New Roman" w:eastAsia="Times New Roman" w:hAnsi="Times New Roman" w:cs="Times New Roman"/>
          <w:sz w:val="28"/>
          <w:szCs w:val="28"/>
          <w:lang w:eastAsia="ru-RU"/>
        </w:rPr>
        <w:t xml:space="preserve"> организаций, и потребителей тепловой энергии на территории Николенского сельского </w:t>
      </w:r>
      <w:r w:rsidR="00FF6419">
        <w:rPr>
          <w:rFonts w:ascii="Times New Roman" w:eastAsia="Times New Roman" w:hAnsi="Times New Roman" w:cs="Times New Roman"/>
          <w:sz w:val="28"/>
          <w:szCs w:val="28"/>
          <w:lang w:eastAsia="ru-RU"/>
        </w:rPr>
        <w:t>поселения Гулькевичского района</w:t>
      </w:r>
      <w:r w:rsidRPr="00C832C0">
        <w:rPr>
          <w:rFonts w:ascii="Times New Roman" w:eastAsia="Times New Roman" w:hAnsi="Times New Roman" w:cs="Times New Roman"/>
          <w:sz w:val="28"/>
          <w:szCs w:val="28"/>
          <w:lang w:eastAsia="ru-RU"/>
        </w:rPr>
        <w:t>.</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2.2 Работа комиссии осуществляется в соответствии с графиком проведения проверки готовности к отопительному периоду (далее - программа), в которой указываются:</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lastRenderedPageBreak/>
        <w:t>объекты, подлежащие проверке;</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сроки проведения проверки;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документы, проверяемые в ходе проведения проверки.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 Организация и деятельность </w:t>
      </w:r>
      <w:r w:rsidR="00FF6419">
        <w:rPr>
          <w:rFonts w:ascii="Times New Roman" w:eastAsia="Times New Roman" w:hAnsi="Times New Roman" w:cs="Times New Roman"/>
          <w:sz w:val="28"/>
          <w:szCs w:val="28"/>
          <w:lang w:eastAsia="ru-RU"/>
        </w:rPr>
        <w:t>к</w:t>
      </w:r>
      <w:r w:rsidRPr="00C832C0">
        <w:rPr>
          <w:rFonts w:ascii="Times New Roman" w:eastAsia="Times New Roman" w:hAnsi="Times New Roman" w:cs="Times New Roman"/>
          <w:sz w:val="28"/>
          <w:szCs w:val="28"/>
          <w:lang w:eastAsia="ru-RU"/>
        </w:rPr>
        <w:t>омиссии</w:t>
      </w: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 В состав комиссии включаются представители уполномоченного органа, образовавшего комиссию.</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3.2. В целях проведения проверки потребителей тепловой энергии в состав комиссии могут включаться по согласованию представители Федеральной службы по экологическому, технологическому и атомному надзору и жилищной инспекции.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3.2. В целях проведения проверки потребителей тепловой энергии к работе комиссии по согласованию могут привлекаться представители единой теплоснабжающей организации в системе теплоснабжения, а также организации, к тепловым сетям которой непосредственно подключены </w:t>
      </w:r>
      <w:proofErr w:type="spellStart"/>
      <w:r w:rsidRPr="00C832C0">
        <w:rPr>
          <w:rFonts w:ascii="Times New Roman" w:eastAsia="Times New Roman" w:hAnsi="Times New Roman" w:cs="Times New Roman"/>
          <w:sz w:val="28"/>
          <w:szCs w:val="28"/>
          <w:lang w:eastAsia="ru-RU"/>
        </w:rPr>
        <w:t>теплопотребляющие</w:t>
      </w:r>
      <w:proofErr w:type="spellEnd"/>
      <w:r w:rsidRPr="00C832C0">
        <w:rPr>
          <w:rFonts w:ascii="Times New Roman" w:eastAsia="Times New Roman" w:hAnsi="Times New Roman" w:cs="Times New Roman"/>
          <w:sz w:val="28"/>
          <w:szCs w:val="28"/>
          <w:lang w:eastAsia="ru-RU"/>
        </w:rPr>
        <w:t xml:space="preserve"> установки потребителей тепловой энергии.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3.4. При проверке комиссиями проверяется выполнение требований, установленных главами III-V Правил оценки готовности к отопительному периоду (далее - требования по готовности). Проверка выполнения </w:t>
      </w:r>
      <w:proofErr w:type="spellStart"/>
      <w:r w:rsidRPr="00C832C0">
        <w:rPr>
          <w:rFonts w:ascii="Times New Roman" w:eastAsia="Times New Roman" w:hAnsi="Times New Roman" w:cs="Times New Roman"/>
          <w:sz w:val="28"/>
          <w:szCs w:val="28"/>
          <w:lang w:eastAsia="ru-RU"/>
        </w:rPr>
        <w:t>теплосетевыми</w:t>
      </w:r>
      <w:proofErr w:type="spellEnd"/>
      <w:r w:rsidRPr="00C832C0">
        <w:rPr>
          <w:rFonts w:ascii="Times New Roman" w:eastAsia="Times New Roman" w:hAnsi="Times New Roman" w:cs="Times New Roman"/>
          <w:sz w:val="28"/>
          <w:szCs w:val="28"/>
          <w:lang w:eastAsia="ru-RU"/>
        </w:rPr>
        <w:t xml:space="preserve"> и теплоснабжающими организациями требований, установленных Правилами, осуществляется комиссией на предмет соблюдения соответствующих обязательных требований, установленных техническими регламентами и иными нормативными правовыми актами в сфере теплоснабжения.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 установленных настоящими Правилами, комиссия осуществляет проверку соблюдения локальных актов организаций, подлежащих проверке, регулирующих порядок подготовки к отопительному периоду.</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3.5. В целях проведения проверки комиссия рассматривает документы, подтверждающие выполнение требований по готовности, а при необходимости - проводят осмотр объектов проверки.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3.6. Результаты проверки оформляются актом проверки готовности к отопительному периоду (далее - акт), который составляется не позднее одного дня </w:t>
      </w:r>
      <w:proofErr w:type="gramStart"/>
      <w:r w:rsidRPr="00C832C0">
        <w:rPr>
          <w:rFonts w:ascii="Times New Roman" w:eastAsia="Times New Roman" w:hAnsi="Times New Roman" w:cs="Times New Roman"/>
          <w:sz w:val="28"/>
          <w:szCs w:val="28"/>
          <w:lang w:eastAsia="ru-RU"/>
        </w:rPr>
        <w:t>с даты завершения</w:t>
      </w:r>
      <w:proofErr w:type="gramEnd"/>
      <w:r w:rsidRPr="00C832C0">
        <w:rPr>
          <w:rFonts w:ascii="Times New Roman" w:eastAsia="Times New Roman" w:hAnsi="Times New Roman" w:cs="Times New Roman"/>
          <w:sz w:val="28"/>
          <w:szCs w:val="28"/>
          <w:lang w:eastAsia="ru-RU"/>
        </w:rPr>
        <w:t xml:space="preserve"> проверки, по рекомендуемому образцу согласно приложению № 1 к настоящему Положению.</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3.7. В акте содержатся следующие выводы комиссии по итогам проверки: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объект проверки готов к отопительному периоду;</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объект проверки будет готов </w:t>
      </w:r>
      <w:proofErr w:type="gramStart"/>
      <w:r w:rsidRPr="00C832C0">
        <w:rPr>
          <w:rFonts w:ascii="Times New Roman" w:eastAsia="Times New Roman" w:hAnsi="Times New Roman" w:cs="Times New Roman"/>
          <w:sz w:val="28"/>
          <w:szCs w:val="28"/>
          <w:lang w:eastAsia="ru-RU"/>
        </w:rPr>
        <w:t>к отопительному периоду при условии устранения в установленный срок замечаний к требованиям по готовности</w:t>
      </w:r>
      <w:proofErr w:type="gramEnd"/>
      <w:r w:rsidRPr="00C832C0">
        <w:rPr>
          <w:rFonts w:ascii="Times New Roman" w:eastAsia="Times New Roman" w:hAnsi="Times New Roman" w:cs="Times New Roman"/>
          <w:sz w:val="28"/>
          <w:szCs w:val="28"/>
          <w:lang w:eastAsia="ru-RU"/>
        </w:rPr>
        <w:t>, выданных комиссией;</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объект проверки не готов к отопительному периоду.</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lastRenderedPageBreak/>
        <w:t>3.8.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3.9. </w:t>
      </w:r>
      <w:proofErr w:type="gramStart"/>
      <w:r w:rsidRPr="00C832C0">
        <w:rPr>
          <w:rFonts w:ascii="Times New Roman" w:eastAsia="Times New Roman" w:hAnsi="Times New Roman" w:cs="Times New Roman"/>
          <w:sz w:val="28"/>
          <w:szCs w:val="28"/>
          <w:lang w:eastAsia="ru-RU"/>
        </w:rPr>
        <w:t>Паспорт готовности к отопительному периоду (далее - паспорт) составляется по рекомендуемому образцу согласно приложению № 2 к настоящему Положению и выдается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w:t>
      </w:r>
      <w:proofErr w:type="gramEnd"/>
      <w:r w:rsidRPr="00C832C0">
        <w:rPr>
          <w:rFonts w:ascii="Times New Roman" w:eastAsia="Times New Roman" w:hAnsi="Times New Roman" w:cs="Times New Roman"/>
          <w:sz w:val="28"/>
          <w:szCs w:val="28"/>
          <w:lang w:eastAsia="ru-RU"/>
        </w:rPr>
        <w:t xml:space="preserve"> Перечнем.</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3.10. Сроки выдачи паспортов определяются руководителем (заместителем руководителя) уполномоченного органа в зависимости от особенностей климатических условий, но не позднее 15 сентября - для потребителей тепловой энергии, не позднее 1 ноября - для теплоснабжающих и </w:t>
      </w:r>
      <w:proofErr w:type="spellStart"/>
      <w:r w:rsidRPr="00C832C0">
        <w:rPr>
          <w:rFonts w:ascii="Times New Roman" w:eastAsia="Times New Roman" w:hAnsi="Times New Roman" w:cs="Times New Roman"/>
          <w:sz w:val="28"/>
          <w:szCs w:val="28"/>
          <w:lang w:eastAsia="ru-RU"/>
        </w:rPr>
        <w:t>теплосетевых</w:t>
      </w:r>
      <w:proofErr w:type="spellEnd"/>
      <w:r w:rsidRPr="00C832C0">
        <w:rPr>
          <w:rFonts w:ascii="Times New Roman" w:eastAsia="Times New Roman" w:hAnsi="Times New Roman" w:cs="Times New Roman"/>
          <w:sz w:val="28"/>
          <w:szCs w:val="28"/>
          <w:lang w:eastAsia="ru-RU"/>
        </w:rPr>
        <w:t xml:space="preserve"> организаций.</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3.11. В случае устранения указанных в Перечне замечаний к выполнению (невыполнению) требований по готовности в сроки, установленные в пункте 8 настоящего Положения, комиссией проводится повторная проверка, по результатам которой составляется новый акт.</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3.12. Организация, не получившая по объектам проверки паспорт готовности до даты, установленной пунктом 8 настоящего Положения,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C832C0" w:rsidRDefault="00C832C0" w:rsidP="00C832C0">
      <w:pPr>
        <w:spacing w:after="0" w:line="240" w:lineRule="auto"/>
        <w:jc w:val="both"/>
        <w:rPr>
          <w:rFonts w:ascii="Times New Roman" w:eastAsia="Times New Roman" w:hAnsi="Times New Roman" w:cs="Times New Roman"/>
          <w:sz w:val="28"/>
          <w:szCs w:val="28"/>
          <w:lang w:eastAsia="ru-RU"/>
        </w:rPr>
      </w:pPr>
    </w:p>
    <w:p w:rsidR="00FF6419" w:rsidRDefault="00FF6419" w:rsidP="00C832C0">
      <w:pPr>
        <w:spacing w:after="0" w:line="240" w:lineRule="auto"/>
        <w:jc w:val="both"/>
        <w:rPr>
          <w:rFonts w:ascii="Times New Roman" w:eastAsia="Times New Roman" w:hAnsi="Times New Roman" w:cs="Times New Roman"/>
          <w:sz w:val="28"/>
          <w:szCs w:val="28"/>
          <w:lang w:eastAsia="ru-RU"/>
        </w:rPr>
      </w:pPr>
    </w:p>
    <w:p w:rsidR="00FF6419" w:rsidRDefault="007D77F3" w:rsidP="00C832C0">
      <w:pPr>
        <w:spacing w:after="0" w:line="240" w:lineRule="auto"/>
        <w:jc w:val="both"/>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 xml:space="preserve">Глава </w:t>
      </w:r>
      <w:r w:rsidR="00FF6419">
        <w:rPr>
          <w:rFonts w:ascii="Times New Roman" w:eastAsia="Times New Roman" w:hAnsi="Times New Roman" w:cs="Times New Roman"/>
          <w:sz w:val="28"/>
          <w:szCs w:val="28"/>
          <w:lang w:eastAsia="ru-RU"/>
        </w:rPr>
        <w:t>Николенского сельского поселения</w:t>
      </w:r>
    </w:p>
    <w:p w:rsidR="00C832C0" w:rsidRPr="00C832C0" w:rsidRDefault="00FF6419" w:rsidP="000C43E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Гулькевичского района                                                                  </w:t>
      </w:r>
      <w:r w:rsidR="00716668">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.А. </w:t>
      </w:r>
      <w:r w:rsidR="00716668">
        <w:rPr>
          <w:rFonts w:ascii="Times New Roman" w:eastAsia="Times New Roman" w:hAnsi="Times New Roman" w:cs="Times New Roman"/>
          <w:sz w:val="28"/>
          <w:szCs w:val="28"/>
          <w:lang w:eastAsia="ru-RU"/>
        </w:rPr>
        <w:t>Пахомов</w:t>
      </w:r>
    </w:p>
    <w:sectPr w:rsidR="00C832C0" w:rsidRPr="00C832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F3A82"/>
    <w:multiLevelType w:val="multilevel"/>
    <w:tmpl w:val="DAFEE7A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2C0"/>
    <w:rsid w:val="0003232E"/>
    <w:rsid w:val="000C43EA"/>
    <w:rsid w:val="001311B9"/>
    <w:rsid w:val="00181CD2"/>
    <w:rsid w:val="003012E9"/>
    <w:rsid w:val="005157B1"/>
    <w:rsid w:val="00716668"/>
    <w:rsid w:val="007D77F3"/>
    <w:rsid w:val="00C33D9C"/>
    <w:rsid w:val="00C832C0"/>
    <w:rsid w:val="00CB3A78"/>
    <w:rsid w:val="00D517BC"/>
    <w:rsid w:val="00FF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2C0"/>
    <w:pPr>
      <w:ind w:left="720"/>
      <w:contextualSpacing/>
    </w:pPr>
  </w:style>
  <w:style w:type="paragraph" w:styleId="a4">
    <w:name w:val="Balloon Text"/>
    <w:basedOn w:val="a"/>
    <w:link w:val="a5"/>
    <w:uiPriority w:val="99"/>
    <w:semiHidden/>
    <w:unhideWhenUsed/>
    <w:rsid w:val="00FF64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4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2C0"/>
    <w:pPr>
      <w:ind w:left="720"/>
      <w:contextualSpacing/>
    </w:pPr>
  </w:style>
  <w:style w:type="paragraph" w:styleId="a4">
    <w:name w:val="Balloon Text"/>
    <w:basedOn w:val="a"/>
    <w:link w:val="a5"/>
    <w:uiPriority w:val="99"/>
    <w:semiHidden/>
    <w:unhideWhenUsed/>
    <w:rsid w:val="00FF64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4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937</Words>
  <Characters>5341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2016-06-24T07:02:00Z</cp:lastPrinted>
  <dcterms:created xsi:type="dcterms:W3CDTF">2021-04-27T06:03:00Z</dcterms:created>
  <dcterms:modified xsi:type="dcterms:W3CDTF">2021-06-02T05:50:00Z</dcterms:modified>
</cp:coreProperties>
</file>