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90"/>
        <w:gridCol w:w="4858"/>
        <w:gridCol w:w="445"/>
        <w:gridCol w:w="815"/>
        <w:gridCol w:w="720"/>
      </w:tblGrid>
      <w:tr w:rsidR="000B2047" w:rsidRPr="007A02DB" w:rsidTr="00CB79C6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СОВЕТ </w:t>
            </w:r>
            <w:r w:rsidRPr="007A02DB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Николенского сельского поселения Гулькевичского района</w:t>
            </w:r>
          </w:p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eastAsia="ru-RU"/>
              </w:rPr>
            </w:pPr>
          </w:p>
        </w:tc>
      </w:tr>
      <w:tr w:rsidR="000B2047" w:rsidRPr="007A02DB" w:rsidTr="00CB79C6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b/>
                <w:spacing w:val="20"/>
                <w:sz w:val="32"/>
                <w:szCs w:val="32"/>
                <w:lang w:eastAsia="ru-RU"/>
              </w:rPr>
              <w:t>РЕШЕНИЕ</w:t>
            </w:r>
          </w:p>
          <w:p w:rsidR="000B2047" w:rsidRPr="007A02DB" w:rsidRDefault="0000236B" w:rsidP="00CB79C6">
            <w:pPr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12</w:t>
            </w:r>
            <w:r w:rsidR="000B2047" w:rsidRPr="007A02D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сессии </w:t>
            </w:r>
            <w:r w:rsidR="000B2047" w:rsidRPr="007A02D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val="en-US" w:eastAsia="ru-RU"/>
              </w:rPr>
              <w:t>IV</w:t>
            </w:r>
            <w:r w:rsidR="000B2047" w:rsidRPr="007A02D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0B2047" w:rsidRPr="007A02DB" w:rsidTr="0000236B">
        <w:trPr>
          <w:trHeight w:val="17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2047" w:rsidRPr="007A02DB" w:rsidRDefault="000B2047" w:rsidP="00CB79C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047" w:rsidRPr="007A02DB" w:rsidRDefault="00CC141D" w:rsidP="00CB79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28.08.2020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2047" w:rsidRPr="007A02DB" w:rsidRDefault="00CC141D" w:rsidP="00CB79C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2047" w:rsidRPr="007A02DB" w:rsidTr="00CB79C6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00236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23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 Николенское</w:t>
            </w:r>
          </w:p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2047" w:rsidRPr="007A02DB" w:rsidTr="00CB79C6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  <w:tr w:rsidR="000B2047" w:rsidRPr="007A02DB" w:rsidTr="00CB79C6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3B4AB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сессии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созыва </w:t>
            </w:r>
          </w:p>
          <w:p w:rsidR="000B2047" w:rsidRPr="003B4AB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Совета Николенского сельского поселения Гулькевичского района </w:t>
            </w:r>
          </w:p>
          <w:p w:rsidR="0000236B" w:rsidRDefault="000B2047" w:rsidP="000B2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 ноября</w:t>
            </w: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2019 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3B4AB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«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B2047">
              <w:rPr>
                <w:rFonts w:ascii="Times New Roman" w:hAnsi="Times New Roman"/>
                <w:b/>
                <w:sz w:val="28"/>
                <w:szCs w:val="28"/>
              </w:rPr>
              <w:t xml:space="preserve">О создании особо охраняемой </w:t>
            </w:r>
          </w:p>
          <w:p w:rsidR="0000236B" w:rsidRDefault="000B2047" w:rsidP="000B2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047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территории местного значения на территории </w:t>
            </w:r>
          </w:p>
          <w:p w:rsidR="000B2047" w:rsidRPr="007A02DB" w:rsidRDefault="000B2047" w:rsidP="0000236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2047">
              <w:rPr>
                <w:rFonts w:ascii="Times New Roman" w:hAnsi="Times New Roman"/>
                <w:b/>
                <w:sz w:val="28"/>
                <w:szCs w:val="28"/>
              </w:rPr>
              <w:t>хутора Булгаков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  <w:tr w:rsidR="000B2047" w:rsidRPr="007A02DB" w:rsidTr="00CB79C6">
        <w:trPr>
          <w:trHeight w:val="425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2047" w:rsidRPr="007A02DB" w:rsidRDefault="000B2047" w:rsidP="00CB79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02DB">
              <w:rPr>
                <w:rFonts w:ascii="Times New Roman" w:eastAsia="Times New Roman" w:hAnsi="Times New Roman"/>
                <w:b/>
                <w:vanish/>
                <w:sz w:val="28"/>
                <w:szCs w:val="28"/>
                <w:lang w:eastAsia="ru-RU"/>
              </w:rPr>
              <w:t>отступ</w:t>
            </w:r>
          </w:p>
        </w:tc>
      </w:tr>
    </w:tbl>
    <w:p w:rsidR="00A97F15" w:rsidRPr="000B2047" w:rsidRDefault="00A97F15" w:rsidP="00A97F15">
      <w:pPr>
        <w:ind w:firstLine="709"/>
        <w:rPr>
          <w:rFonts w:ascii="Times New Roman" w:hAnsi="Times New Roman"/>
          <w:sz w:val="28"/>
          <w:szCs w:val="28"/>
        </w:rPr>
      </w:pPr>
      <w:r w:rsidRPr="000B2047">
        <w:rPr>
          <w:rFonts w:ascii="Times New Roman" w:hAnsi="Times New Roman"/>
          <w:sz w:val="28"/>
          <w:szCs w:val="28"/>
        </w:rPr>
        <w:t>В целях решения вопросов местного значения, в соответствии с Федеральным законом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="00D04934">
        <w:rPr>
          <w:rFonts w:ascii="Times New Roman" w:hAnsi="Times New Roman"/>
          <w:sz w:val="28"/>
          <w:szCs w:val="28"/>
        </w:rPr>
        <w:t xml:space="preserve"> № 131-</w:t>
      </w:r>
      <w:r w:rsidRPr="000B2047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Николенского сельского поселения Гулькевичского района, регламентом работы Совета Николенского сельского поселения Гулькевичского района, для организации работы депутатов Совета Николенского сельского поселения Гулькевичского района с жителями поселения, Совет Николенского сельского поселения Гулькевичского района руководствуясь ст.94 Земельного кодекса Российской Федерации, ст.7 Федерального закона от 21.12.2004 г</w:t>
      </w:r>
      <w:r w:rsidR="00D04934">
        <w:rPr>
          <w:rFonts w:ascii="Times New Roman" w:hAnsi="Times New Roman"/>
          <w:sz w:val="28"/>
          <w:szCs w:val="28"/>
        </w:rPr>
        <w:t>.</w:t>
      </w:r>
      <w:r w:rsidRPr="000B2047">
        <w:rPr>
          <w:rFonts w:ascii="Times New Roman" w:hAnsi="Times New Roman"/>
          <w:sz w:val="28"/>
          <w:szCs w:val="28"/>
        </w:rPr>
        <w:t xml:space="preserve"> № 172-ФЗ «О переводе земель или земельных участков из одной категории в другую», в целях отнесения земельных участков на которых расположено действующее кладбище, к землям особо охраняемых территорий и объектов на территории Николенского сельского поселения Гулькевичского района, ре ш и л:</w:t>
      </w:r>
    </w:p>
    <w:p w:rsidR="00A97F15" w:rsidRPr="00E252AC" w:rsidRDefault="00A97F15" w:rsidP="00A97F15">
      <w:pPr>
        <w:tabs>
          <w:tab w:val="left" w:pos="5440"/>
          <w:tab w:val="left" w:pos="6200"/>
        </w:tabs>
        <w:ind w:firstLine="709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 xml:space="preserve">1. Внести в решение </w:t>
      </w:r>
      <w:r>
        <w:rPr>
          <w:rFonts w:ascii="Times New Roman" w:hAnsi="Times New Roman"/>
          <w:sz w:val="28"/>
          <w:szCs w:val="28"/>
        </w:rPr>
        <w:t>4</w:t>
      </w:r>
      <w:r w:rsidRPr="00E252AC">
        <w:rPr>
          <w:rFonts w:ascii="Times New Roman" w:hAnsi="Times New Roman"/>
          <w:sz w:val="28"/>
          <w:szCs w:val="28"/>
        </w:rPr>
        <w:t xml:space="preserve"> сессии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252AC">
        <w:rPr>
          <w:rFonts w:ascii="Times New Roman" w:hAnsi="Times New Roman"/>
          <w:sz w:val="28"/>
          <w:szCs w:val="28"/>
        </w:rPr>
        <w:t xml:space="preserve"> созыва Совета Николенского сельского поселения Гулькевичского района от </w:t>
      </w:r>
      <w:r>
        <w:rPr>
          <w:rFonts w:ascii="Times New Roman" w:hAnsi="Times New Roman"/>
          <w:sz w:val="28"/>
          <w:szCs w:val="28"/>
        </w:rPr>
        <w:t>22 ноября 2019 г.</w:t>
      </w:r>
      <w:r w:rsidRPr="00E252A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E252AC">
        <w:rPr>
          <w:rFonts w:ascii="Times New Roman" w:hAnsi="Times New Roman"/>
          <w:sz w:val="28"/>
          <w:szCs w:val="28"/>
        </w:rPr>
        <w:t xml:space="preserve"> «</w:t>
      </w:r>
      <w:r w:rsidRPr="000B2047">
        <w:rPr>
          <w:rFonts w:ascii="Times New Roman" w:hAnsi="Times New Roman"/>
          <w:sz w:val="28"/>
          <w:szCs w:val="28"/>
        </w:rPr>
        <w:t>О создании особо охраняемой территории местного значения на территории хутора Булгаков</w:t>
      </w:r>
      <w:r w:rsidRPr="00E252AC">
        <w:rPr>
          <w:rFonts w:ascii="Times New Roman" w:hAnsi="Times New Roman"/>
          <w:sz w:val="28"/>
          <w:szCs w:val="28"/>
        </w:rPr>
        <w:t>» изменени</w:t>
      </w:r>
      <w:r>
        <w:rPr>
          <w:rFonts w:ascii="Times New Roman" w:hAnsi="Times New Roman"/>
          <w:sz w:val="28"/>
          <w:szCs w:val="28"/>
        </w:rPr>
        <w:t>е</w:t>
      </w:r>
      <w:r w:rsidRPr="00E252AC">
        <w:rPr>
          <w:rFonts w:ascii="Times New Roman" w:hAnsi="Times New Roman"/>
          <w:sz w:val="28"/>
          <w:szCs w:val="28"/>
        </w:rPr>
        <w:t>:</w:t>
      </w:r>
    </w:p>
    <w:p w:rsidR="00A97F15" w:rsidRPr="00E252AC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E252A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252A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 раздела 1 «Общие положения» </w:t>
      </w:r>
      <w:r w:rsidRPr="00E252A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E252AC">
        <w:rPr>
          <w:rFonts w:ascii="Times New Roman" w:hAnsi="Times New Roman"/>
          <w:sz w:val="28"/>
          <w:szCs w:val="28"/>
        </w:rPr>
        <w:t xml:space="preserve"> редакции:</w:t>
      </w:r>
    </w:p>
    <w:p w:rsidR="00A97F15" w:rsidRPr="000B2047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0B2047">
        <w:rPr>
          <w:rFonts w:ascii="Times New Roman" w:hAnsi="Times New Roman"/>
          <w:sz w:val="28"/>
          <w:szCs w:val="28"/>
        </w:rPr>
        <w:t xml:space="preserve">«Земельный участок с кадастровым номером 23:06:1001000:359, местоположение которого: Краснодарский край, Гулькевичский район, </w:t>
      </w:r>
      <w:r w:rsidR="00D04934">
        <w:rPr>
          <w:rFonts w:ascii="Times New Roman" w:hAnsi="Times New Roman"/>
          <w:sz w:val="28"/>
          <w:szCs w:val="28"/>
        </w:rPr>
        <w:t xml:space="preserve">         </w:t>
      </w:r>
      <w:r w:rsidRPr="000B2047">
        <w:rPr>
          <w:rFonts w:ascii="Times New Roman" w:hAnsi="Times New Roman"/>
          <w:sz w:val="28"/>
          <w:szCs w:val="28"/>
        </w:rPr>
        <w:t>х. Булгаков, пересечение улиц Пионерская и Школьная, примерно в 1015 м. по направлению на северо - запад, площадью 7418 кв. м. объявлен особо охраняемой территорией местного значения Николенского сельского поселения Гулькевичского района историко-культурного назначения</w:t>
      </w:r>
      <w:r>
        <w:rPr>
          <w:rFonts w:ascii="Times New Roman" w:hAnsi="Times New Roman"/>
          <w:sz w:val="28"/>
          <w:szCs w:val="28"/>
        </w:rPr>
        <w:t xml:space="preserve"> для объектов археологического наследия».</w:t>
      </w:r>
    </w:p>
    <w:p w:rsidR="00A97F15" w:rsidRPr="00CA3455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lastRenderedPageBreak/>
        <w:t>2. Главному специалисту администрации Николенского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</w:t>
      </w:r>
      <w:r>
        <w:rPr>
          <w:rFonts w:ascii="Times New Roman" w:hAnsi="Times New Roman"/>
          <w:sz w:val="28"/>
          <w:szCs w:val="28"/>
        </w:rPr>
        <w:t>го района      от 5 февраля 2016 г.</w:t>
      </w:r>
      <w:r w:rsidRPr="00CA3455">
        <w:rPr>
          <w:rFonts w:ascii="Times New Roman" w:hAnsi="Times New Roman"/>
          <w:sz w:val="28"/>
          <w:szCs w:val="28"/>
        </w:rPr>
        <w:t xml:space="preserve">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A97F15" w:rsidRPr="00CA3455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A97F15" w:rsidRPr="00CA3455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</w:t>
      </w:r>
      <w:r w:rsidR="007D4F3F">
        <w:rPr>
          <w:rFonts w:ascii="Times New Roman" w:hAnsi="Times New Roman"/>
          <w:sz w:val="28"/>
          <w:szCs w:val="28"/>
        </w:rPr>
        <w:t xml:space="preserve">             </w:t>
      </w:r>
      <w:r w:rsidRPr="00CA3455">
        <w:rPr>
          <w:rFonts w:ascii="Times New Roman" w:hAnsi="Times New Roman"/>
          <w:sz w:val="28"/>
          <w:szCs w:val="28"/>
        </w:rPr>
        <w:t>ул. Мира, 23 В. и в информационно – телекоммуникационной сети «Интернет».</w:t>
      </w:r>
    </w:p>
    <w:p w:rsidR="00A97F15" w:rsidRPr="00CA3455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постоянно действующую депутатскую комиссию Совета Николенского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A97F15" w:rsidRPr="00CA3455" w:rsidRDefault="00A97F15" w:rsidP="00A97F15">
      <w:pPr>
        <w:ind w:firstLine="851"/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t>4. Решение вступает в силу после его официального обнародования.</w:t>
      </w:r>
    </w:p>
    <w:p w:rsidR="000B2047" w:rsidRPr="00CA3455" w:rsidRDefault="000B2047" w:rsidP="000B2047">
      <w:pPr>
        <w:rPr>
          <w:rFonts w:ascii="Times New Roman" w:hAnsi="Times New Roman"/>
          <w:sz w:val="28"/>
          <w:szCs w:val="28"/>
        </w:rPr>
      </w:pPr>
    </w:p>
    <w:p w:rsidR="000B2047" w:rsidRPr="00CA3455" w:rsidRDefault="000B2047" w:rsidP="000B2047">
      <w:pPr>
        <w:rPr>
          <w:rFonts w:ascii="Times New Roman" w:hAnsi="Times New Roman"/>
          <w:sz w:val="28"/>
          <w:szCs w:val="28"/>
        </w:rPr>
      </w:pPr>
    </w:p>
    <w:p w:rsidR="000B2047" w:rsidRPr="00CA3455" w:rsidRDefault="000B2047" w:rsidP="000B2047">
      <w:pPr>
        <w:rPr>
          <w:rFonts w:ascii="Times New Roman" w:hAnsi="Times New Roman"/>
          <w:sz w:val="28"/>
          <w:szCs w:val="28"/>
        </w:rPr>
      </w:pPr>
    </w:p>
    <w:p w:rsidR="000B2047" w:rsidRPr="00CA3455" w:rsidRDefault="000B2047" w:rsidP="000B2047">
      <w:pPr>
        <w:rPr>
          <w:rFonts w:ascii="Times New Roman" w:hAnsi="Times New Roman"/>
          <w:sz w:val="28"/>
          <w:szCs w:val="28"/>
        </w:rPr>
      </w:pPr>
      <w:r w:rsidRPr="00CA3455">
        <w:rPr>
          <w:rFonts w:ascii="Times New Roman" w:hAnsi="Times New Roman"/>
          <w:sz w:val="28"/>
          <w:szCs w:val="28"/>
        </w:rPr>
        <w:t>Глава Николенского сельского поселения</w:t>
      </w:r>
    </w:p>
    <w:p w:rsidR="0045690A" w:rsidRDefault="000B2047" w:rsidP="000B2047">
      <w:r w:rsidRPr="00CA3455"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Д.А. Пахомов</w:t>
      </w:r>
    </w:p>
    <w:sectPr w:rsidR="0045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F2" w:rsidRDefault="008761F2" w:rsidP="000D197A">
      <w:r>
        <w:separator/>
      </w:r>
    </w:p>
  </w:endnote>
  <w:endnote w:type="continuationSeparator" w:id="0">
    <w:p w:rsidR="008761F2" w:rsidRDefault="008761F2" w:rsidP="000D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F2" w:rsidRDefault="008761F2" w:rsidP="000D197A">
      <w:r>
        <w:separator/>
      </w:r>
    </w:p>
  </w:footnote>
  <w:footnote w:type="continuationSeparator" w:id="0">
    <w:p w:rsidR="008761F2" w:rsidRDefault="008761F2" w:rsidP="000D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47"/>
    <w:rsid w:val="0000236B"/>
    <w:rsid w:val="000B2047"/>
    <w:rsid w:val="000D197A"/>
    <w:rsid w:val="002A2AD9"/>
    <w:rsid w:val="003C47B5"/>
    <w:rsid w:val="0045690A"/>
    <w:rsid w:val="00606B09"/>
    <w:rsid w:val="007571BC"/>
    <w:rsid w:val="007D4F3F"/>
    <w:rsid w:val="008761F2"/>
    <w:rsid w:val="00A97F15"/>
    <w:rsid w:val="00CC141D"/>
    <w:rsid w:val="00D0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4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9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1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9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1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9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4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97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1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97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1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9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2020-08-31T12:19:00Z</cp:lastPrinted>
  <dcterms:created xsi:type="dcterms:W3CDTF">2020-07-09T08:42:00Z</dcterms:created>
  <dcterms:modified xsi:type="dcterms:W3CDTF">2020-08-31T12:25:00Z</dcterms:modified>
</cp:coreProperties>
</file>