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FC" w:rsidRPr="00DD7A24" w:rsidRDefault="00C72DFC" w:rsidP="00C72DFC">
      <w:pPr>
        <w:tabs>
          <w:tab w:val="left" w:pos="3024"/>
        </w:tabs>
        <w:spacing w:after="0" w:line="240" w:lineRule="auto"/>
        <w:jc w:val="center"/>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u w:val="single"/>
          <w:lang w:eastAsia="ru-RU"/>
        </w:rPr>
        <w:t>ЗАКЛЮЧЕНИЕ</w:t>
      </w:r>
    </w:p>
    <w:p w:rsidR="00C72DFC" w:rsidRPr="00DD7A24" w:rsidRDefault="00C72DFC" w:rsidP="00C72DFC">
      <w:pPr>
        <w:tabs>
          <w:tab w:val="left" w:pos="3024"/>
        </w:tabs>
        <w:spacing w:after="0" w:line="240" w:lineRule="auto"/>
        <w:jc w:val="center"/>
        <w:rPr>
          <w:rFonts w:ascii="Times New Roman" w:eastAsia="Times New Roman" w:hAnsi="Times New Roman" w:cs="Times New Roman"/>
          <w:bCs/>
          <w:sz w:val="28"/>
          <w:szCs w:val="28"/>
          <w:lang w:eastAsia="ru-RU"/>
        </w:rPr>
      </w:pPr>
      <w:r w:rsidRPr="00DD7A2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DD7A24">
        <w:rPr>
          <w:rFonts w:ascii="Times New Roman" w:eastAsia="Times New Roman" w:hAnsi="Times New Roman" w:cs="Times New Roman"/>
          <w:bCs/>
          <w:sz w:val="28"/>
          <w:szCs w:val="28"/>
          <w:lang w:eastAsia="ru-RU"/>
        </w:rPr>
        <w:t>а</w:t>
      </w:r>
    </w:p>
    <w:p w:rsidR="00C72DFC" w:rsidRDefault="00C72DFC" w:rsidP="00C72DFC">
      <w:pPr>
        <w:tabs>
          <w:tab w:val="left" w:pos="3024"/>
        </w:tabs>
        <w:spacing w:after="0" w:line="240" w:lineRule="auto"/>
        <w:jc w:val="center"/>
        <w:rPr>
          <w:rFonts w:ascii="Times New Roman" w:eastAsia="Times New Roman" w:hAnsi="Times New Roman" w:cs="Times New Roman"/>
          <w:sz w:val="28"/>
          <w:szCs w:val="28"/>
          <w:u w:val="single"/>
          <w:lang w:eastAsia="ru-RU"/>
        </w:rPr>
      </w:pPr>
      <w:r w:rsidRPr="00DD7A24">
        <w:rPr>
          <w:rFonts w:ascii="Times New Roman" w:eastAsia="Times New Roman" w:hAnsi="Times New Roman" w:cs="Times New Roman"/>
          <w:sz w:val="28"/>
          <w:szCs w:val="28"/>
          <w:u w:val="single"/>
          <w:lang w:eastAsia="ru-RU"/>
        </w:rPr>
        <w:t>проект постановления «</w:t>
      </w:r>
      <w:r w:rsidRPr="00C72DFC">
        <w:rPr>
          <w:rFonts w:ascii="Times New Roman" w:eastAsia="Times New Roman" w:hAnsi="Times New Roman" w:cs="Times New Roman"/>
          <w:sz w:val="28"/>
          <w:szCs w:val="28"/>
          <w:u w:val="single"/>
          <w:lang w:eastAsia="ru-RU"/>
        </w:rPr>
        <w:t xml:space="preserve">О запрете купания в акватории </w:t>
      </w:r>
    </w:p>
    <w:p w:rsidR="00C72DFC" w:rsidRDefault="00C72DFC" w:rsidP="00C72DFC">
      <w:pPr>
        <w:tabs>
          <w:tab w:val="left" w:pos="3024"/>
        </w:tabs>
        <w:spacing w:after="0" w:line="240" w:lineRule="auto"/>
        <w:jc w:val="center"/>
        <w:rPr>
          <w:rFonts w:ascii="Times New Roman" w:eastAsia="Times New Roman" w:hAnsi="Times New Roman" w:cs="Times New Roman"/>
          <w:sz w:val="28"/>
          <w:szCs w:val="28"/>
          <w:u w:val="single"/>
          <w:lang w:eastAsia="ru-RU"/>
        </w:rPr>
      </w:pPr>
      <w:r w:rsidRPr="00C72DFC">
        <w:rPr>
          <w:rFonts w:ascii="Times New Roman" w:eastAsia="Times New Roman" w:hAnsi="Times New Roman" w:cs="Times New Roman"/>
          <w:sz w:val="28"/>
          <w:szCs w:val="28"/>
          <w:u w:val="single"/>
          <w:lang w:eastAsia="ru-RU"/>
        </w:rPr>
        <w:t xml:space="preserve">рек 2-й и 3-й Зеленчук Николенского сельского поселения </w:t>
      </w:r>
    </w:p>
    <w:p w:rsidR="00C72DFC" w:rsidRPr="00DD7A24" w:rsidRDefault="00C72DFC" w:rsidP="00C72DFC">
      <w:pPr>
        <w:tabs>
          <w:tab w:val="left" w:pos="3024"/>
        </w:tabs>
        <w:spacing w:after="0" w:line="240" w:lineRule="auto"/>
        <w:jc w:val="center"/>
        <w:rPr>
          <w:rFonts w:ascii="Times New Roman" w:eastAsia="Times New Roman" w:hAnsi="Times New Roman" w:cs="Times New Roman"/>
          <w:sz w:val="24"/>
          <w:szCs w:val="28"/>
          <w:u w:val="single"/>
          <w:lang w:eastAsia="ru-RU"/>
        </w:rPr>
      </w:pPr>
      <w:r w:rsidRPr="00C72DFC">
        <w:rPr>
          <w:rFonts w:ascii="Times New Roman" w:eastAsia="Times New Roman" w:hAnsi="Times New Roman" w:cs="Times New Roman"/>
          <w:sz w:val="28"/>
          <w:szCs w:val="28"/>
          <w:u w:val="single"/>
          <w:lang w:eastAsia="ru-RU"/>
        </w:rPr>
        <w:t>Гулькевичского района в летний период 2020 г.</w:t>
      </w:r>
      <w:r w:rsidRPr="00DD7A24">
        <w:rPr>
          <w:rFonts w:ascii="Times New Roman" w:eastAsia="Times New Roman" w:hAnsi="Times New Roman" w:cs="Times New Roman"/>
          <w:sz w:val="28"/>
          <w:szCs w:val="28"/>
          <w:u w:val="single"/>
          <w:lang w:eastAsia="ru-RU"/>
        </w:rPr>
        <w:t>»</w:t>
      </w:r>
    </w:p>
    <w:p w:rsidR="00C72DFC" w:rsidRPr="00DD7A24" w:rsidRDefault="00C72DFC" w:rsidP="00C72DFC">
      <w:pPr>
        <w:tabs>
          <w:tab w:val="left" w:pos="3024"/>
        </w:tabs>
        <w:spacing w:after="0" w:line="240" w:lineRule="auto"/>
        <w:jc w:val="center"/>
        <w:rPr>
          <w:rFonts w:ascii="Times New Roman" w:eastAsia="Times New Roman" w:hAnsi="Times New Roman" w:cs="Times New Roman"/>
          <w:sz w:val="28"/>
          <w:szCs w:val="28"/>
          <w:lang w:eastAsia="ru-RU"/>
        </w:rPr>
      </w:pPr>
    </w:p>
    <w:p w:rsidR="00C72DFC" w:rsidRPr="00DD7A24" w:rsidRDefault="00C72DFC" w:rsidP="00C72DFC">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DD7A24">
        <w:rPr>
          <w:rFonts w:ascii="Times New Roman" w:eastAsia="Times New Roman" w:hAnsi="Times New Roman" w:cs="Times New Roman"/>
          <w:sz w:val="28"/>
          <w:szCs w:val="28"/>
          <w:lang w:eastAsia="ru-RU"/>
        </w:rPr>
        <w:t xml:space="preserve"> 2020 года                          № 1</w:t>
      </w:r>
      <w:r>
        <w:rPr>
          <w:rFonts w:ascii="Times New Roman" w:eastAsia="Times New Roman" w:hAnsi="Times New Roman" w:cs="Times New Roman"/>
          <w:sz w:val="28"/>
          <w:szCs w:val="28"/>
          <w:lang w:eastAsia="ru-RU"/>
        </w:rPr>
        <w:t>3</w:t>
      </w:r>
      <w:r w:rsidRPr="00DD7A24">
        <w:rPr>
          <w:rFonts w:ascii="Times New Roman" w:eastAsia="Times New Roman" w:hAnsi="Times New Roman" w:cs="Times New Roman"/>
          <w:sz w:val="28"/>
          <w:szCs w:val="28"/>
          <w:lang w:eastAsia="ru-RU"/>
        </w:rPr>
        <w:t xml:space="preserve">                                  с. Николенское</w:t>
      </w:r>
    </w:p>
    <w:p w:rsidR="00C72DFC" w:rsidRPr="00DD7A24" w:rsidRDefault="00C72DFC" w:rsidP="00C72DFC">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C72DFC" w:rsidRPr="00DD7A24" w:rsidRDefault="00C72DFC" w:rsidP="00C72DFC">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DD7A24">
        <w:rPr>
          <w:rFonts w:ascii="Times New Roman" w:eastAsia="Times New Roman" w:hAnsi="Times New Roman" w:cs="Times New Roman"/>
          <w:sz w:val="28"/>
          <w:szCs w:val="28"/>
          <w:u w:val="single"/>
          <w:lang w:eastAsia="ru-RU"/>
        </w:rPr>
        <w:t>«</w:t>
      </w:r>
      <w:r w:rsidRPr="00C72DFC">
        <w:rPr>
          <w:rFonts w:ascii="Times New Roman" w:eastAsia="Times New Roman" w:hAnsi="Times New Roman" w:cs="Times New Roman"/>
          <w:sz w:val="28"/>
          <w:szCs w:val="28"/>
          <w:u w:val="single"/>
          <w:lang w:eastAsia="ru-RU"/>
        </w:rPr>
        <w:t>О запрете купания в акватории рек 2-й и 3-й Зеленчук Николенского сельского поселения Гулькевичского района в летний период 2020 г.</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C72DFC" w:rsidRPr="00DD7A24" w:rsidRDefault="00C72DFC" w:rsidP="00C72DFC">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мая</w:t>
      </w:r>
      <w:r w:rsidRPr="00DD7A24">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C72DFC" w:rsidRPr="00DD7A24" w:rsidRDefault="00C72DFC" w:rsidP="00C72DFC">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период с </w:t>
      </w:r>
      <w:r>
        <w:rPr>
          <w:rFonts w:ascii="Times New Roman" w:eastAsia="Times New Roman" w:hAnsi="Times New Roman" w:cs="Times New Roman"/>
          <w:sz w:val="28"/>
          <w:szCs w:val="28"/>
          <w:lang w:eastAsia="ru-RU"/>
        </w:rPr>
        <w:t>12 мая</w:t>
      </w:r>
      <w:r w:rsidRPr="00DD7A24">
        <w:rPr>
          <w:rFonts w:ascii="Times New Roman" w:eastAsia="Times New Roman" w:hAnsi="Times New Roman" w:cs="Times New Roman"/>
          <w:sz w:val="28"/>
          <w:szCs w:val="28"/>
          <w:lang w:eastAsia="ru-RU"/>
        </w:rPr>
        <w:t xml:space="preserve"> 2020 года по </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мая</w:t>
      </w:r>
      <w:r w:rsidRPr="00DD7A24">
        <w:rPr>
          <w:rFonts w:ascii="Times New Roman" w:eastAsia="Times New Roman" w:hAnsi="Times New Roman" w:cs="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C72DFC" w:rsidRPr="00DD7A24" w:rsidRDefault="00C72DFC" w:rsidP="00C72DFC">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C72DFC" w:rsidRPr="00DD7A24" w:rsidRDefault="00C72DFC" w:rsidP="00C72DFC">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DD7A24">
        <w:rPr>
          <w:rFonts w:ascii="Times New Roman" w:eastAsia="Times New Roman" w:hAnsi="Times New Roman" w:cs="Times New Roman"/>
          <w:sz w:val="28"/>
          <w:szCs w:val="28"/>
          <w:u w:val="single"/>
          <w:lang w:eastAsia="ru-RU"/>
        </w:rPr>
        <w:t>«</w:t>
      </w:r>
      <w:r w:rsidRPr="00C72DFC">
        <w:rPr>
          <w:rFonts w:ascii="Times New Roman" w:eastAsia="Times New Roman" w:hAnsi="Times New Roman" w:cs="Times New Roman"/>
          <w:sz w:val="28"/>
          <w:szCs w:val="28"/>
          <w:u w:val="single"/>
          <w:lang w:eastAsia="ru-RU"/>
        </w:rPr>
        <w:t>О запрете купания в акватории рек 2-й и 3-й Зеленчук Николенского сельского поселения Гулькевичского района в летний период 2020 г.</w:t>
      </w:r>
      <w:bookmarkStart w:id="0" w:name="_GoBack"/>
      <w:bookmarkEnd w:id="0"/>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коррупционные факторы не выявлены.</w:t>
      </w:r>
    </w:p>
    <w:p w:rsidR="00C72DFC" w:rsidRPr="00DD7A24" w:rsidRDefault="00C72DFC" w:rsidP="00C72DFC">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C72DFC" w:rsidRPr="00DD7A24" w:rsidRDefault="00C72DFC" w:rsidP="00C72DFC">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C72DFC" w:rsidRPr="00DD7A24" w:rsidRDefault="00C72DFC" w:rsidP="00C72DFC">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C72DFC" w:rsidRPr="00DD7A24" w:rsidRDefault="00C72DFC" w:rsidP="00C72DFC">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C72DFC" w:rsidRPr="00DD7A24" w:rsidRDefault="00C72DFC" w:rsidP="00C72DFC">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Главный специалист администрации </w:t>
      </w:r>
    </w:p>
    <w:p w:rsidR="00C72DFC" w:rsidRPr="00DD7A24" w:rsidRDefault="00C72DFC" w:rsidP="00C72DFC">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Николенского сельского поселения </w:t>
      </w:r>
    </w:p>
    <w:p w:rsidR="00C72DFC" w:rsidRPr="00DD7A24" w:rsidRDefault="00C72DFC" w:rsidP="00C72DFC">
      <w:pPr>
        <w:widowControl w:val="0"/>
        <w:tabs>
          <w:tab w:val="left" w:pos="3024"/>
        </w:tabs>
        <w:spacing w:after="0" w:line="240" w:lineRule="auto"/>
        <w:jc w:val="both"/>
        <w:rPr>
          <w:rFonts w:ascii="Calibri" w:eastAsia="Calibri" w:hAnsi="Calibri" w:cs="Times New Roman"/>
        </w:rPr>
      </w:pPr>
      <w:r w:rsidRPr="00DD7A24">
        <w:rPr>
          <w:rFonts w:ascii="Times New Roman" w:eastAsia="Times New Roman" w:hAnsi="Times New Roman" w:cs="Times New Roman"/>
          <w:sz w:val="28"/>
          <w:szCs w:val="28"/>
          <w:lang w:eastAsia="ru-RU"/>
        </w:rPr>
        <w:t>Гулькевичского района                                                                      О.Е. Суббота</w:t>
      </w:r>
    </w:p>
    <w:p w:rsidR="00C72DFC" w:rsidRPr="00DD7A24" w:rsidRDefault="00C72DFC" w:rsidP="00C72DFC">
      <w:pPr>
        <w:tabs>
          <w:tab w:val="left" w:pos="3024"/>
        </w:tabs>
        <w:spacing w:after="160" w:line="259" w:lineRule="auto"/>
        <w:rPr>
          <w:rFonts w:ascii="Calibri" w:eastAsia="Calibri" w:hAnsi="Calibri" w:cs="Times New Roman"/>
        </w:rPr>
      </w:pPr>
    </w:p>
    <w:p w:rsidR="00C72DFC" w:rsidRDefault="00C72DFC" w:rsidP="00C72DFC">
      <w:pPr>
        <w:tabs>
          <w:tab w:val="left" w:pos="3024"/>
        </w:tabs>
      </w:pPr>
    </w:p>
    <w:p w:rsidR="00DC4CD2" w:rsidRDefault="00DC4CD2"/>
    <w:sectPr w:rsidR="00DC4CD2" w:rsidSect="00B930C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A5" w:rsidRDefault="009E5FA5" w:rsidP="00B930CF">
      <w:pPr>
        <w:spacing w:after="0" w:line="240" w:lineRule="auto"/>
      </w:pPr>
      <w:r>
        <w:separator/>
      </w:r>
    </w:p>
  </w:endnote>
  <w:endnote w:type="continuationSeparator" w:id="0">
    <w:p w:rsidR="009E5FA5" w:rsidRDefault="009E5FA5" w:rsidP="00B9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A5" w:rsidRDefault="009E5FA5" w:rsidP="00B930CF">
      <w:pPr>
        <w:spacing w:after="0" w:line="240" w:lineRule="auto"/>
      </w:pPr>
      <w:r>
        <w:separator/>
      </w:r>
    </w:p>
  </w:footnote>
  <w:footnote w:type="continuationSeparator" w:id="0">
    <w:p w:rsidR="009E5FA5" w:rsidRDefault="009E5FA5" w:rsidP="00B9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14702"/>
      <w:docPartObj>
        <w:docPartGallery w:val="Page Numbers (Top of Page)"/>
        <w:docPartUnique/>
      </w:docPartObj>
    </w:sdtPr>
    <w:sdtContent>
      <w:p w:rsidR="00B930CF" w:rsidRDefault="00B930CF">
        <w:pPr>
          <w:pStyle w:val="a3"/>
          <w:jc w:val="center"/>
        </w:pPr>
        <w:r>
          <w:fldChar w:fldCharType="begin"/>
        </w:r>
        <w:r>
          <w:instrText>PAGE   \* MERGEFORMAT</w:instrText>
        </w:r>
        <w:r>
          <w:fldChar w:fldCharType="separate"/>
        </w:r>
        <w:r>
          <w:rPr>
            <w:noProof/>
          </w:rPr>
          <w:t>2</w:t>
        </w:r>
        <w:r>
          <w:fldChar w:fldCharType="end"/>
        </w:r>
      </w:p>
    </w:sdtContent>
  </w:sdt>
  <w:p w:rsidR="00310B0A" w:rsidRDefault="009E5F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FC"/>
    <w:rsid w:val="00164FC3"/>
    <w:rsid w:val="00194041"/>
    <w:rsid w:val="00271ABF"/>
    <w:rsid w:val="00376C2D"/>
    <w:rsid w:val="00434895"/>
    <w:rsid w:val="004F7BB9"/>
    <w:rsid w:val="005266FD"/>
    <w:rsid w:val="00527614"/>
    <w:rsid w:val="00635589"/>
    <w:rsid w:val="00665EF6"/>
    <w:rsid w:val="006C1DA1"/>
    <w:rsid w:val="009964F4"/>
    <w:rsid w:val="009E5FA5"/>
    <w:rsid w:val="00B930CF"/>
    <w:rsid w:val="00BA5820"/>
    <w:rsid w:val="00C72DFC"/>
    <w:rsid w:val="00D55467"/>
    <w:rsid w:val="00DC4CD2"/>
    <w:rsid w:val="00E258B8"/>
    <w:rsid w:val="00F57F52"/>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DFC"/>
  </w:style>
  <w:style w:type="paragraph" w:styleId="a5">
    <w:name w:val="footer"/>
    <w:basedOn w:val="a"/>
    <w:link w:val="a6"/>
    <w:uiPriority w:val="99"/>
    <w:unhideWhenUsed/>
    <w:rsid w:val="00B93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2DFC"/>
  </w:style>
  <w:style w:type="paragraph" w:styleId="a5">
    <w:name w:val="footer"/>
    <w:basedOn w:val="a"/>
    <w:link w:val="a6"/>
    <w:uiPriority w:val="99"/>
    <w:unhideWhenUsed/>
    <w:rsid w:val="00B930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2020-06-04T07:36:00Z</cp:lastPrinted>
  <dcterms:created xsi:type="dcterms:W3CDTF">2020-06-04T07:34:00Z</dcterms:created>
  <dcterms:modified xsi:type="dcterms:W3CDTF">2020-06-04T07:38:00Z</dcterms:modified>
</cp:coreProperties>
</file>